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2020年</w:t>
      </w:r>
      <w:bookmarkStart w:id="0" w:name="PO_title"/>
      <w:permStart w:id="0" w:edGrp="everyone"/>
      <w:r>
        <w:rPr>
          <w:rFonts w:hint="eastAsia" w:ascii="宋体" w:hAnsi="宋体" w:cs="宋体"/>
          <w:b/>
          <w:sz w:val="44"/>
          <w:szCs w:val="44"/>
        </w:rPr>
        <w:t>云浮市云城区文化旅游体育局</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2" w:firstLineChars="200"/>
        <w:jc w:val="left"/>
        <w:outlineLvl w:val="0"/>
        <w:rPr>
          <w:rFonts w:ascii="宋体" w:hAnsi="宋体" w:cs="宋体"/>
          <w:b/>
          <w:sz w:val="36"/>
          <w:szCs w:val="36"/>
        </w:rPr>
      </w:pPr>
      <w:r>
        <w:rPr>
          <w:rFonts w:hint="eastAsia" w:ascii="宋体" w:hAnsi="宋体" w:cs="宋体"/>
          <w:b/>
          <w:sz w:val="36"/>
          <w:szCs w:val="36"/>
        </w:rPr>
        <w:t xml:space="preserve">第一部分 </w:t>
      </w:r>
      <w:permStart w:id="1" w:edGrp="everyone"/>
      <w:bookmarkStart w:id="1" w:name="PO_dirDivName1"/>
      <w:r>
        <w:rPr>
          <w:rFonts w:hint="eastAsia" w:ascii="宋体" w:hAnsi="宋体" w:cs="宋体"/>
          <w:b/>
          <w:sz w:val="36"/>
          <w:szCs w:val="36"/>
        </w:rPr>
        <w:t>云浮市云城区文化旅游体育局</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permStart w:id="2" w:edGrp="everyone"/>
      <w:r>
        <w:rPr>
          <w:rFonts w:hint="eastAsia" w:ascii="宋体" w:hAnsi="宋体" w:cs="宋体"/>
          <w:sz w:val="32"/>
          <w:szCs w:val="32"/>
          <w:lang w:eastAsia="zh-CN"/>
        </w:rPr>
        <w:t>单位</w:t>
      </w:r>
      <w:perm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2" w:firstLineChars="200"/>
        <w:jc w:val="left"/>
        <w:outlineLvl w:val="0"/>
        <w:rPr>
          <w:rFonts w:ascii="宋体" w:hAnsi="宋体" w:cs="宋体"/>
          <w:b/>
          <w:sz w:val="36"/>
          <w:szCs w:val="36"/>
        </w:rPr>
      </w:pPr>
      <w:r>
        <w:rPr>
          <w:rFonts w:hint="eastAsia" w:ascii="宋体" w:hAnsi="宋体" w:cs="宋体"/>
          <w:b/>
          <w:sz w:val="36"/>
          <w:szCs w:val="36"/>
        </w:rPr>
        <w:t xml:space="preserve">第二部分 </w:t>
      </w:r>
      <w:permStart w:id="3" w:edGrp="everyone"/>
      <w:bookmarkStart w:id="2" w:name="PO_dirDivNameYear1"/>
      <w:r>
        <w:rPr>
          <w:rFonts w:hint="eastAsia" w:ascii="宋体" w:hAnsi="宋体" w:cs="宋体"/>
          <w:b/>
          <w:sz w:val="36"/>
          <w:szCs w:val="36"/>
        </w:rPr>
        <w:t>云浮市云城区文化旅游体育局</w:t>
      </w:r>
      <w:r>
        <w:rPr>
          <w:rFonts w:ascii="宋体" w:hAnsi="宋体" w:cs="宋体"/>
          <w:b/>
          <w:sz w:val="36"/>
          <w:szCs w:val="36"/>
        </w:rPr>
        <w:t>2020</w:t>
      </w:r>
      <w:permEnd w:id="3"/>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九、国有资本经营预算财政拨款支出决算表</w:t>
      </w:r>
      <w:permStart w:id="4" w:edGrp="everyone"/>
    </w:p>
    <w:permEnd w:id="4"/>
    <w:p>
      <w:pPr>
        <w:spacing w:line="288" w:lineRule="auto"/>
        <w:ind w:firstLine="640" w:firstLineChars="200"/>
        <w:jc w:val="left"/>
        <w:rPr>
          <w:rFonts w:ascii="宋体" w:hAnsi="宋体" w:cs="宋体"/>
          <w:kern w:val="0"/>
          <w:sz w:val="32"/>
          <w:szCs w:val="32"/>
        </w:rPr>
      </w:pPr>
    </w:p>
    <w:p>
      <w:pPr>
        <w:spacing w:line="288" w:lineRule="auto"/>
        <w:ind w:firstLine="722" w:firstLineChars="200"/>
        <w:jc w:val="left"/>
        <w:outlineLvl w:val="0"/>
        <w:rPr>
          <w:rFonts w:ascii="宋体" w:hAnsi="宋体" w:cs="宋体"/>
          <w:b/>
          <w:sz w:val="32"/>
          <w:szCs w:val="32"/>
        </w:rPr>
      </w:pPr>
      <w:r>
        <w:rPr>
          <w:rFonts w:hint="eastAsia" w:ascii="宋体" w:hAnsi="宋体" w:cs="宋体"/>
          <w:b/>
          <w:sz w:val="36"/>
          <w:szCs w:val="36"/>
        </w:rPr>
        <w:t xml:space="preserve">第三部分 </w:t>
      </w:r>
      <w:permStart w:id="5" w:edGrp="everyone"/>
      <w:bookmarkStart w:id="3" w:name="PO_dirDivNameYear2"/>
      <w:r>
        <w:rPr>
          <w:rFonts w:hint="eastAsia" w:ascii="宋体" w:hAnsi="宋体" w:cs="宋体"/>
          <w:b/>
          <w:sz w:val="36"/>
          <w:szCs w:val="36"/>
        </w:rPr>
        <w:t>云浮市云城区文化旅游体育局</w:t>
      </w:r>
      <w:r>
        <w:rPr>
          <w:rFonts w:ascii="宋体" w:hAnsi="宋体" w:cs="宋体"/>
          <w:b/>
          <w:sz w:val="36"/>
          <w:szCs w:val="36"/>
        </w:rPr>
        <w:t>2020</w:t>
      </w:r>
      <w:permEnd w:id="5"/>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spacing w:line="288" w:lineRule="auto"/>
        <w:ind w:firstLine="722" w:firstLineChars="200"/>
        <w:jc w:val="left"/>
        <w:rPr>
          <w:rFonts w:ascii="宋体" w:hAnsi="宋体" w:cs="宋体"/>
          <w:b/>
          <w:sz w:val="36"/>
          <w:szCs w:val="36"/>
        </w:rPr>
      </w:pPr>
      <w:r>
        <w:rPr>
          <w:rFonts w:hint="eastAsia" w:ascii="宋体" w:hAnsi="宋体" w:cs="宋体"/>
          <w:b/>
          <w:sz w:val="36"/>
          <w:szCs w:val="36"/>
        </w:rPr>
        <w:t>第四部分  名词解释</w:t>
      </w:r>
      <w:permStart w:id="6" w:edGrp="everyone"/>
    </w:p>
    <w:permEnd w:id="6"/>
    <w:p>
      <w:pPr>
        <w:spacing w:line="288" w:lineRule="auto"/>
        <w:ind w:firstLine="722" w:firstLineChars="200"/>
        <w:jc w:val="left"/>
        <w:rPr>
          <w:rFonts w:ascii="宋体" w:hAnsi="宋体" w:cs="宋体"/>
          <w:b/>
          <w:sz w:val="36"/>
          <w:szCs w:val="36"/>
        </w:rPr>
      </w:pPr>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permStart w:id="7" w:edGrp="everyone"/>
      <w:bookmarkStart w:id="4" w:name="PO_part1DivName1"/>
      <w:r>
        <w:rPr>
          <w:rFonts w:hint="eastAsia" w:ascii="宋体" w:hAnsi="宋体" w:cs="宋体"/>
          <w:b/>
          <w:sz w:val="36"/>
          <w:szCs w:val="36"/>
        </w:rPr>
        <w:t>云浮市云城区文化旅游体育局</w:t>
      </w:r>
      <w:permEnd w:id="7"/>
      <w:r>
        <w:rPr>
          <w:rFonts w:hint="eastAsia" w:ascii="宋体" w:hAnsi="宋体" w:cs="宋体"/>
          <w:b/>
          <w:sz w:val="11"/>
          <w:szCs w:val="11"/>
        </w:rPr>
        <w:t xml:space="preserve"> </w:t>
      </w:r>
      <w:bookmarkEnd w:id="4"/>
      <w:r>
        <w:rPr>
          <w:rFonts w:hint="eastAsia" w:ascii="宋体" w:hAnsi="宋体" w:cs="宋体"/>
          <w:b/>
          <w:sz w:val="36"/>
          <w:szCs w:val="36"/>
        </w:rPr>
        <w:t>概况</w:t>
      </w:r>
    </w:p>
    <w:p>
      <w:pPr>
        <w:numPr>
          <w:ilvl w:val="0"/>
          <w:numId w:val="1"/>
        </w:numPr>
        <w:spacing w:line="288" w:lineRule="auto"/>
        <w:jc w:val="left"/>
        <w:rPr>
          <w:rFonts w:ascii="宋体" w:hAnsi="宋体" w:cs="宋体"/>
          <w:b/>
          <w:sz w:val="32"/>
          <w:szCs w:val="32"/>
        </w:rPr>
      </w:pPr>
      <w:permStart w:id="8" w:edGrp="everyone"/>
      <w:r>
        <w:rPr>
          <w:rFonts w:hint="eastAsia" w:ascii="宋体" w:hAnsi="宋体" w:cs="宋体"/>
          <w:b/>
          <w:sz w:val="32"/>
          <w:szCs w:val="32"/>
          <w:lang w:eastAsia="zh-CN"/>
        </w:rPr>
        <w:t>单位</w:t>
      </w:r>
      <w:permEnd w:id="8"/>
      <w:r>
        <w:rPr>
          <w:rFonts w:hint="eastAsia" w:ascii="宋体" w:hAnsi="宋体" w:cs="宋体"/>
          <w:b/>
          <w:sz w:val="32"/>
          <w:szCs w:val="32"/>
        </w:rPr>
        <w:t>主要职责</w:t>
      </w:r>
    </w:p>
    <w:p>
      <w:pPr>
        <w:snapToGrid w:val="0"/>
        <w:spacing w:line="288" w:lineRule="auto"/>
        <w:ind w:firstLine="419" w:firstLineChars="131"/>
        <w:jc w:val="left"/>
        <w:rPr>
          <w:rFonts w:hint="eastAsia" w:ascii="仿宋_GB2312" w:eastAsia="仿宋_GB2312"/>
          <w:sz w:val="32"/>
          <w:szCs w:val="32"/>
          <w:lang w:eastAsia="zh-CN"/>
        </w:rPr>
      </w:pPr>
      <w:bookmarkStart w:id="5" w:name="PO_part1Responsibilities"/>
      <w:r>
        <w:rPr>
          <w:rFonts w:ascii="仿宋_GB2312" w:eastAsia="仿宋_GB2312"/>
          <w:sz w:val="32"/>
          <w:szCs w:val="32"/>
        </w:rPr>
        <w:t xml:space="preserve"> </w:t>
      </w:r>
      <w:permStart w:id="9" w:edGrp="everyone"/>
      <w:r>
        <w:rPr>
          <w:rFonts w:hint="eastAsia" w:ascii="仿宋_GB2312" w:eastAsia="仿宋_GB2312"/>
          <w:sz w:val="32"/>
          <w:szCs w:val="32"/>
        </w:rPr>
        <w:t xml:space="preserve"> </w:t>
      </w:r>
      <w:r>
        <w:rPr>
          <w:rFonts w:hint="eastAsia" w:ascii="仿宋_GB2312" w:eastAsia="仿宋_GB2312"/>
          <w:sz w:val="32"/>
          <w:szCs w:val="32"/>
          <w:lang w:eastAsia="zh-CN"/>
        </w:rPr>
        <w:t>云城区文化旅游体育局是主管全区公共文化、文物和非遗、旅游、体育等方面的职能部门。</w:t>
      </w:r>
    </w:p>
    <w:p>
      <w:pPr>
        <w:snapToGrid w:val="0"/>
        <w:spacing w:line="288" w:lineRule="auto"/>
        <w:ind w:firstLine="419" w:firstLineChars="131"/>
        <w:jc w:val="left"/>
        <w:rPr>
          <w:rFonts w:ascii="仿宋_GB2312" w:eastAsia="仿宋_GB2312"/>
          <w:sz w:val="32"/>
          <w:szCs w:val="32"/>
        </w:rPr>
      </w:pPr>
      <w:r>
        <w:rPr>
          <w:rFonts w:hint="eastAsia" w:ascii="仿宋_GB2312" w:eastAsia="仿宋_GB2312"/>
          <w:sz w:val="32"/>
          <w:szCs w:val="32"/>
          <w:lang w:eastAsia="zh-CN"/>
        </w:rPr>
        <w:t>主要职能是贯彻执行党中央有关文化、旅游、体育工作的方针、政策，按照省委省政府、市委市政府以及区委、</w:t>
      </w:r>
      <w:bookmarkStart w:id="162" w:name="_GoBack"/>
      <w:bookmarkEnd w:id="162"/>
      <w:r>
        <w:rPr>
          <w:rFonts w:hint="eastAsia" w:ascii="仿宋_GB2312" w:eastAsia="仿宋_GB2312"/>
          <w:sz w:val="32"/>
          <w:szCs w:val="32"/>
          <w:lang w:eastAsia="zh-CN"/>
        </w:rPr>
        <w:t>区政府工作要求，在履行职责过程中坚持和加强党对文化、旅游、体育工作的集中统一领导，拟定文化、旅游、体育事业、产业、人才发展总体规划和年度计划。指导管理全区文艺事业，文物和非物质文化遗产保护、利用、抢救和传承，社会文化、公共图书、文化馆、图书馆、博物馆事业；开展群众性文化体育活动；负责组织实施全区文化、旅游、体育资源的普查和开发利用；负责全区文化、旅游、体育活动市场监督管理工作，音像制品、营业性研处、电影放映等文化市场行政许可项目的审批；协调管理旅游服务质量，组织实施旅游区、游泳设施、旅游服务、旅游产品等方面的标准工作。</w:t>
      </w:r>
      <w:r>
        <w:rPr>
          <w:rFonts w:hint="eastAsia" w:ascii="仿宋_GB2312" w:eastAsia="仿宋_GB2312"/>
          <w:sz w:val="32"/>
          <w:szCs w:val="32"/>
        </w:rPr>
        <w:t xml:space="preserve"> </w:t>
      </w:r>
      <w:permEnd w:id="9"/>
      <w:r>
        <w:rPr>
          <w:rFonts w:hint="eastAsia" w:ascii="仿宋_GB2312" w:eastAsia="仿宋_GB2312"/>
          <w:sz w:val="32"/>
          <w:szCs w:val="32"/>
        </w:rPr>
        <w:t xml:space="preserve"> </w:t>
      </w:r>
      <w:bookmarkEnd w:id="5"/>
    </w:p>
    <w:p>
      <w:pPr>
        <w:numPr>
          <w:ilvl w:val="0"/>
          <w:numId w:val="1"/>
        </w:numPr>
        <w:spacing w:line="288" w:lineRule="auto"/>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ind w:firstLine="419" w:firstLineChars="131"/>
        <w:jc w:val="left"/>
        <w:rPr>
          <w:rFonts w:ascii="仿宋_GB2312" w:eastAsia="仿宋_GB2312"/>
          <w:sz w:val="32"/>
          <w:szCs w:val="32"/>
        </w:rPr>
      </w:pPr>
      <w:bookmarkStart w:id="6" w:name="PO_part1Organization"/>
      <w:r>
        <w:rPr>
          <w:rFonts w:ascii="仿宋_GB2312" w:eastAsia="仿宋_GB2312"/>
          <w:sz w:val="32"/>
          <w:szCs w:val="32"/>
        </w:rPr>
        <w:t xml:space="preserve"> </w:t>
      </w:r>
      <w:permStart w:id="10" w:edGrp="everyone"/>
      <w:r>
        <w:rPr>
          <w:rFonts w:hint="eastAsia" w:ascii="仿宋_GB2312" w:eastAsia="仿宋_GB2312"/>
          <w:sz w:val="32"/>
          <w:szCs w:val="32"/>
        </w:rPr>
        <w:t xml:space="preserve"> 我单位没有下属单位，按照部门决算编报要求，单独编制本部门决算。 </w:t>
      </w:r>
      <w:permEnd w:id="10"/>
      <w:r>
        <w:rPr>
          <w:rFonts w:hint="eastAsia" w:ascii="仿宋_GB2312" w:eastAsia="仿宋_GB2312"/>
          <w:sz w:val="32"/>
          <w:szCs w:val="32"/>
        </w:rPr>
        <w:t xml:space="preserve"> </w:t>
      </w:r>
      <w:bookmarkEnd w:id="6"/>
    </w:p>
    <w:p>
      <w:pPr>
        <w:tabs>
          <w:tab w:val="left" w:pos="5670"/>
        </w:tabs>
        <w:spacing w:line="288" w:lineRule="auto"/>
        <w:ind w:firstLine="720" w:firstLineChars="200"/>
        <w:jc w:val="left"/>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2" w:firstLineChars="200"/>
        <w:jc w:val="center"/>
        <w:outlineLvl w:val="0"/>
        <w:rPr>
          <w:rFonts w:ascii="宋体" w:hAnsi="宋体" w:cs="宋体"/>
          <w:b/>
          <w:sz w:val="36"/>
          <w:szCs w:val="36"/>
        </w:rPr>
      </w:pPr>
      <w:r>
        <w:rPr>
          <w:rFonts w:hint="eastAsia" w:ascii="宋体" w:hAnsi="宋体" w:cs="宋体"/>
          <w:b/>
          <w:sz w:val="36"/>
          <w:szCs w:val="36"/>
        </w:rPr>
        <w:t xml:space="preserve">第二部分 </w:t>
      </w:r>
      <w:permStart w:id="11" w:edGrp="everyone"/>
      <w:bookmarkStart w:id="7" w:name="PO_part2DivNameYear1"/>
      <w:r>
        <w:rPr>
          <w:rFonts w:hint="eastAsia" w:ascii="宋体" w:hAnsi="宋体" w:cs="宋体"/>
          <w:b/>
          <w:sz w:val="36"/>
          <w:szCs w:val="36"/>
        </w:rPr>
        <w:t>云浮市云城区文化旅游体育局</w:t>
      </w:r>
      <w:r>
        <w:rPr>
          <w:rFonts w:ascii="宋体" w:hAnsi="宋体" w:cs="宋体"/>
          <w:b/>
          <w:sz w:val="36"/>
          <w:szCs w:val="36"/>
        </w:rPr>
        <w:t>2020</w:t>
      </w:r>
      <w:permEnd w:id="11"/>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permStart w:id="12" w:edGrp="everyone"/>
            <w:r>
              <w:rPr>
                <w:rFonts w:hint="eastAsia" w:ascii="宋体" w:hAnsi="宋体" w:cs="宋体"/>
                <w:kern w:val="0"/>
                <w:sz w:val="20"/>
                <w:szCs w:val="20"/>
                <w:lang w:eastAsia="zh-CN"/>
              </w:rPr>
              <w:t>单位</w:t>
            </w:r>
            <w:permEnd w:id="12"/>
            <w:r>
              <w:rPr>
                <w:rFonts w:hint="eastAsia" w:ascii="宋体" w:hAnsi="宋体" w:cs="宋体"/>
                <w:kern w:val="0"/>
                <w:sz w:val="20"/>
                <w:szCs w:val="20"/>
              </w:rPr>
              <w:t>：</w:t>
            </w:r>
            <w:bookmarkStart w:id="9" w:name="PO_part2Table1DivName1"/>
            <w:r>
              <w:rPr>
                <w:rFonts w:hint="eastAsia" w:ascii="宋体" w:hAnsi="宋体" w:cs="宋体"/>
                <w:kern w:val="0"/>
                <w:sz w:val="20"/>
                <w:szCs w:val="20"/>
              </w:rPr>
              <w:t xml:space="preserve"> </w:t>
            </w:r>
            <w:permStart w:id="13" w:edGrp="everyone"/>
            <w:r>
              <w:rPr>
                <w:rFonts w:hint="eastAsia" w:ascii="宋体" w:hAnsi="宋体" w:cs="宋体"/>
                <w:kern w:val="0"/>
                <w:sz w:val="20"/>
                <w:szCs w:val="20"/>
              </w:rPr>
              <w:t>云浮市云城区文化旅游体育局</w:t>
            </w:r>
            <w:permEnd w:id="13"/>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4" w:edGrp="everyone" w:colFirst="2" w:colLast="2"/>
            <w:permStart w:id="15"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2,425.92</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197.70</w:t>
            </w:r>
          </w:p>
        </w:tc>
      </w:tr>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6" w:edGrp="everyone" w:colFirst="2" w:colLast="2"/>
            <w:permStart w:id="17"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128.25</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8" w:edGrp="everyone" w:colFirst="2" w:colLast="2"/>
            <w:permStart w:id="19"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0" w:edGrp="everyone" w:colFirst="2" w:colLast="2"/>
            <w:permStart w:id="21"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2" w:edGrp="everyone" w:colFirst="2" w:colLast="2"/>
            <w:permStart w:id="23"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2"/>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4" w:edGrp="everyone" w:colFirst="2" w:colLast="2"/>
            <w:permStart w:id="25"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4"/>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6" w:edGrp="everyone" w:colFirst="2" w:colLast="2"/>
            <w:permStart w:id="27"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2,239.63</w:t>
            </w:r>
          </w:p>
        </w:tc>
      </w:tr>
      <w:permEnd w:id="26"/>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8" w:edGrp="everyone" w:colFirst="2" w:colLast="2"/>
            <w:permStart w:id="29"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59.73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44.94</w:t>
            </w:r>
          </w:p>
        </w:tc>
      </w:tr>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4.31</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42.12</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66.98</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ascii="宋体" w:hAnsi="宋体" w:cs="宋体"/>
                <w:kern w:val="0"/>
                <w:szCs w:val="21"/>
              </w:rPr>
              <w:t>61.73</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48" w:edGrp="everyone" w:colFirst="2" w:colLast="2"/>
            <w:permStart w:id="49"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2,613.90</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2,657.41</w:t>
            </w:r>
          </w:p>
        </w:tc>
      </w:tr>
      <w:permEnd w:id="48"/>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0" w:edGrp="everyone" w:colFirst="2" w:colLast="2"/>
            <w:permStart w:id="51"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2" w:edGrp="everyone" w:colFirst="2" w:colLast="2"/>
            <w:permStart w:id="53"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ascii="宋体" w:hAnsi="宋体" w:cs="宋体"/>
                <w:kern w:val="0"/>
                <w:szCs w:val="21"/>
              </w:rPr>
              <w:t>164.64</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ascii="宋体" w:hAnsi="宋体" w:cs="宋体"/>
                <w:kern w:val="0"/>
                <w:szCs w:val="21"/>
              </w:rPr>
              <w:t>121.13</w:t>
            </w:r>
          </w:p>
        </w:tc>
      </w:tr>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4" w:edGrp="everyone" w:colFirst="2" w:colLast="2"/>
            <w:permStart w:id="55"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2,778.55</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2,778.55</w:t>
            </w:r>
          </w:p>
        </w:tc>
      </w:tr>
      <w:permEnd w:id="54"/>
      <w:permEnd w:id="55"/>
    </w:tbl>
    <w:p>
      <w:pPr>
        <w:spacing w:line="360" w:lineRule="auto"/>
        <w:ind w:firstLine="392" w:firstLineChars="187"/>
        <w:rPr>
          <w:rFonts w:ascii="宋体" w:hAnsi="宋体" w:cs="宋体"/>
          <w:szCs w:val="21"/>
        </w:rPr>
      </w:pPr>
      <w:r>
        <w:rPr>
          <w:rFonts w:hint="eastAsia" w:ascii="宋体" w:hAnsi="宋体" w:cs="宋体"/>
          <w:szCs w:val="21"/>
        </w:rPr>
        <w:t>注：</w:t>
      </w:r>
      <w:permStart w:id="56" w:edGrp="everyone"/>
      <w:bookmarkStart w:id="10" w:name="PO_part2Table1Remark1"/>
      <w:r>
        <w:rPr>
          <w:rFonts w:hint="eastAsia" w:ascii="宋体" w:hAnsi="宋体" w:cs="宋体"/>
          <w:szCs w:val="21"/>
        </w:rPr>
        <w:t>1.本表反映单位本年度的总收支和年末结转结余情况。</w:t>
      </w:r>
    </w:p>
    <w:p>
      <w:pPr>
        <w:spacing w:line="360" w:lineRule="auto"/>
        <w:ind w:firstLine="808" w:firstLineChars="385"/>
        <w:rPr>
          <w:rFonts w:ascii="宋体" w:hAnsi="宋体" w:cs="宋体"/>
        </w:rPr>
      </w:pPr>
      <w:r>
        <w:rPr>
          <w:rFonts w:hint="eastAsia" w:ascii="宋体" w:hAnsi="宋体" w:cs="宋体"/>
          <w:szCs w:val="21"/>
        </w:rPr>
        <w:t>2.本套报表金额单位转换时可能存在尾数误差。</w:t>
      </w:r>
      <w:permEnd w:id="56"/>
      <w:r>
        <w:rPr>
          <w:rFonts w:hint="eastAsia" w:ascii="宋体" w:hAnsi="宋体" w:cs="宋体"/>
          <w:szCs w:val="21"/>
        </w:rPr>
        <w:t xml:space="preserve"> </w:t>
      </w:r>
      <w:bookmarkEnd w:id="10"/>
      <w:r>
        <w:rPr>
          <w:rFonts w:hint="eastAsia" w:ascii="宋体" w:hAnsi="宋体" w:cs="宋体"/>
          <w:szCs w:val="21"/>
        </w:rPr>
        <w:t xml:space="preserve"> </w:t>
      </w:r>
      <w:bookmarkEnd w:id="8"/>
      <w:r>
        <w:rPr>
          <w:rFonts w:hint="eastAsia" w:ascii="宋体" w:hAnsi="宋体" w:cs="宋体"/>
        </w:rPr>
        <w:br w:type="page"/>
      </w:r>
      <w:bookmarkStart w:id="11" w:name="PO_part2Table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permStart w:id="57" w:edGrp="everyone"/>
            <w:r>
              <w:rPr>
                <w:rFonts w:hint="eastAsia" w:ascii="宋体" w:hAnsi="宋体" w:cs="宋体"/>
                <w:kern w:val="0"/>
                <w:sz w:val="20"/>
                <w:szCs w:val="20"/>
                <w:lang w:eastAsia="zh-CN"/>
              </w:rPr>
              <w:t>单位</w:t>
            </w:r>
            <w:permEnd w:id="57"/>
            <w:r>
              <w:rPr>
                <w:rFonts w:hint="eastAsia" w:ascii="宋体" w:hAnsi="宋体" w:cs="宋体"/>
                <w:kern w:val="0"/>
                <w:sz w:val="20"/>
                <w:szCs w:val="20"/>
              </w:rPr>
              <w:t>：</w:t>
            </w:r>
            <w:bookmarkStart w:id="12" w:name="PO_part2Table2DivName1"/>
            <w:r>
              <w:rPr>
                <w:rFonts w:hint="eastAsia" w:ascii="宋体" w:hAnsi="宋体" w:cs="宋体"/>
                <w:kern w:val="0"/>
                <w:sz w:val="20"/>
                <w:szCs w:val="20"/>
              </w:rPr>
              <w:t xml:space="preserve"> </w:t>
            </w:r>
            <w:permStart w:id="58" w:edGrp="everyone"/>
            <w:r>
              <w:rPr>
                <w:rFonts w:hint="eastAsia" w:ascii="宋体" w:hAnsi="宋体" w:cs="宋体"/>
                <w:kern w:val="0"/>
                <w:sz w:val="20"/>
                <w:szCs w:val="20"/>
              </w:rPr>
              <w:t>云浮市云城区文化旅游体育局</w:t>
            </w:r>
            <w:permEnd w:id="58"/>
            <w:r>
              <w:rPr>
                <w:rFonts w:hint="eastAsia" w:ascii="宋体" w:hAnsi="宋体" w:cs="宋体"/>
                <w:kern w:val="0"/>
                <w:sz w:val="20"/>
                <w:szCs w:val="20"/>
              </w:rPr>
              <w:t xml:space="preserve"> </w:t>
            </w:r>
            <w:bookmarkEnd w:id="12"/>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59" w:edGrp="everyone" w:colFirst="2" w:colLast="2"/>
            <w:permStart w:id="60" w:edGrp="everyone" w:colFirst="3" w:colLast="3"/>
            <w:permStart w:id="61" w:edGrp="everyone" w:colFirst="4" w:colLast="4"/>
            <w:permStart w:id="62" w:edGrp="everyone" w:colFirst="5" w:colLast="5"/>
            <w:permStart w:id="63" w:edGrp="everyone" w:colFirst="6" w:colLast="6"/>
            <w:permStart w:id="64" w:edGrp="everyone" w:colFirst="7" w:colLast="7"/>
            <w:permStart w:id="65"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2,613.90</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2,554.18</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59.73</w:t>
            </w:r>
          </w:p>
        </w:tc>
      </w:tr>
      <w:permEnd w:id="59"/>
      <w:permEnd w:id="60"/>
      <w:permEnd w:id="61"/>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permStart w:id="66" w:edGrp="everyone"/>
            <w:r>
              <w:rPr>
                <w:rFonts w:hint="eastAsia" w:ascii="宋体" w:hAnsi="宋体" w:cs="宋体"/>
                <w:color w:val="000000"/>
                <w:kern w:val="0"/>
                <w:szCs w:val="21"/>
              </w:rPr>
              <w:t>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一般公共服务支出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197.70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197.70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财政事务</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2010699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其他财政事务支出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20133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宣传事务</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189.70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189.70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2013301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189.70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189.70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文化旅游体育与传媒支出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2,196.12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2,136.39</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文化和旅游</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1,149.04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1,089.31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15.65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15.65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文化展示及纪念机构</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62.83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62.83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文化活动</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190.53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190.53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2070113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旅游宣传</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53.50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53.50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2070114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文化和旅游管理事务</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其他文化和旅游支出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816.53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756.80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文物</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文物保护</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体育场馆</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国家电影事业发展专项资金安排的支出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66.52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66.52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其他国家电影事业发展专项资金支出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66.52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66.52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其他文化旅游体育与传媒支出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560.43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560.43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其他文化旅游体育与传媒支出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560.43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560.43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44.94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44.94</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行政事业单位养老支出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44.94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44.94</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30.91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30.91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14.04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14.04</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行政事业单位医疗</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行政单位医疗</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4.31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ascii="宋体" w:hAnsi="宋体" w:cs="宋体"/>
                <w:color w:val="000000"/>
                <w:kern w:val="0"/>
                <w:szCs w:val="21"/>
              </w:rPr>
            </w:pPr>
            <w:r>
              <w:rPr>
                <w:rFonts w:ascii="宋体" w:hAnsi="宋体" w:cs="宋体"/>
                <w:kern w:val="0"/>
                <w:szCs w:val="21"/>
              </w:rPr>
              <w:t>42.12</w:t>
            </w:r>
          </w:p>
        </w:tc>
        <w:tc>
          <w:tcPr>
            <w:tcW w:w="1491" w:type="dxa"/>
            <w:vAlign w:val="center"/>
          </w:tcPr>
          <w:p>
            <w:pPr>
              <w:widowControl/>
              <w:jc w:val="right"/>
              <w:rPr>
                <w:rFonts w:ascii="宋体" w:hAnsi="宋体" w:cs="宋体"/>
                <w:color w:val="000000"/>
                <w:kern w:val="0"/>
                <w:szCs w:val="21"/>
              </w:rPr>
            </w:pPr>
            <w:r>
              <w:rPr>
                <w:rFonts w:ascii="宋体" w:hAnsi="宋体" w:cs="宋体"/>
                <w:kern w:val="0"/>
                <w:szCs w:val="21"/>
              </w:rPr>
              <w:t>42.12</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农业农村</w:t>
            </w:r>
          </w:p>
        </w:tc>
        <w:tc>
          <w:tcPr>
            <w:tcW w:w="1552" w:type="dxa"/>
            <w:vAlign w:val="center"/>
          </w:tcPr>
          <w:p>
            <w:pPr>
              <w:widowControl/>
              <w:jc w:val="right"/>
              <w:rPr>
                <w:rFonts w:ascii="宋体" w:hAnsi="宋体" w:cs="宋体"/>
                <w:color w:val="000000"/>
                <w:kern w:val="0"/>
                <w:szCs w:val="21"/>
              </w:rPr>
            </w:pPr>
            <w:r>
              <w:rPr>
                <w:rFonts w:ascii="宋体" w:hAnsi="宋体" w:cs="宋体"/>
                <w:kern w:val="0"/>
                <w:szCs w:val="21"/>
              </w:rPr>
              <w:t>42.12</w:t>
            </w:r>
          </w:p>
        </w:tc>
        <w:tc>
          <w:tcPr>
            <w:tcW w:w="1491" w:type="dxa"/>
            <w:vAlign w:val="center"/>
          </w:tcPr>
          <w:p>
            <w:pPr>
              <w:widowControl/>
              <w:jc w:val="right"/>
              <w:rPr>
                <w:rFonts w:ascii="宋体" w:hAnsi="宋体" w:cs="宋体"/>
                <w:color w:val="000000"/>
                <w:kern w:val="0"/>
                <w:szCs w:val="21"/>
              </w:rPr>
            </w:pPr>
            <w:r>
              <w:rPr>
                <w:rFonts w:ascii="宋体" w:hAnsi="宋体" w:cs="宋体"/>
                <w:kern w:val="0"/>
                <w:szCs w:val="21"/>
              </w:rPr>
              <w:t>42.12</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其他农业农村支出</w:t>
            </w:r>
          </w:p>
        </w:tc>
        <w:tc>
          <w:tcPr>
            <w:tcW w:w="1552" w:type="dxa"/>
            <w:vAlign w:val="center"/>
          </w:tcPr>
          <w:p>
            <w:pPr>
              <w:widowControl/>
              <w:jc w:val="right"/>
              <w:rPr>
                <w:rFonts w:ascii="宋体" w:hAnsi="宋体" w:cs="宋体"/>
                <w:color w:val="000000"/>
                <w:kern w:val="0"/>
                <w:szCs w:val="21"/>
              </w:rPr>
            </w:pPr>
            <w:r>
              <w:rPr>
                <w:rFonts w:ascii="宋体" w:hAnsi="宋体" w:cs="宋体"/>
                <w:kern w:val="0"/>
                <w:szCs w:val="21"/>
              </w:rPr>
              <w:t>42.12</w:t>
            </w:r>
          </w:p>
        </w:tc>
        <w:tc>
          <w:tcPr>
            <w:tcW w:w="1491" w:type="dxa"/>
            <w:vAlign w:val="center"/>
          </w:tcPr>
          <w:p>
            <w:pPr>
              <w:widowControl/>
              <w:jc w:val="right"/>
              <w:rPr>
                <w:rFonts w:ascii="宋体" w:hAnsi="宋体" w:cs="宋体"/>
                <w:color w:val="000000"/>
                <w:kern w:val="0"/>
                <w:szCs w:val="21"/>
              </w:rPr>
            </w:pPr>
            <w:r>
              <w:rPr>
                <w:rFonts w:ascii="宋体" w:hAnsi="宋体" w:cs="宋体"/>
                <w:kern w:val="0"/>
                <w:szCs w:val="21"/>
              </w:rPr>
              <w:t>42.12</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住房保障支出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66.98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66.98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住房改革支出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66.98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66.98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住房公积金</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24.25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24.25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购房补贴</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42.73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42.73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彩票公益金安排的支出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用于体育事业的彩票公益金支出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permEnd w:id="66"/>
    </w:tbl>
    <w:p>
      <w:pPr>
        <w:spacing w:line="360" w:lineRule="auto"/>
        <w:ind w:firstLine="392" w:firstLineChars="187"/>
        <w:rPr>
          <w:rFonts w:ascii="宋体" w:hAnsi="宋体" w:cs="宋体"/>
        </w:rPr>
      </w:pPr>
      <w:r>
        <w:rPr>
          <w:rFonts w:hint="eastAsia" w:ascii="宋体" w:hAnsi="宋体" w:cs="宋体"/>
          <w:szCs w:val="21"/>
        </w:rPr>
        <w:t>注：</w:t>
      </w:r>
      <w:bookmarkStart w:id="13" w:name="PO_part2Table1Remark2"/>
      <w:r>
        <w:rPr>
          <w:rFonts w:hint="eastAsia" w:ascii="宋体" w:hAnsi="宋体" w:cs="宋体"/>
          <w:szCs w:val="21"/>
        </w:rPr>
        <w:t xml:space="preserve"> </w:t>
      </w:r>
      <w:permStart w:id="67" w:edGrp="everyone"/>
      <w:r>
        <w:rPr>
          <w:rFonts w:hint="eastAsia" w:ascii="宋体" w:hAnsi="宋体" w:cs="宋体"/>
          <w:szCs w:val="21"/>
        </w:rPr>
        <w:t>本表反映单位本年度取得的各项收入情况。</w:t>
      </w:r>
      <w:permEnd w:id="67"/>
      <w:r>
        <w:rPr>
          <w:rFonts w:hint="eastAsia" w:ascii="宋体" w:hAnsi="宋体" w:cs="宋体"/>
          <w:szCs w:val="21"/>
        </w:rPr>
        <w:t xml:space="preserve"> </w:t>
      </w:r>
      <w:bookmarkEnd w:id="13"/>
      <w:r>
        <w:rPr>
          <w:rFonts w:hint="eastAsia" w:ascii="宋体" w:hAnsi="宋体" w:cs="宋体"/>
          <w:sz w:val="28"/>
          <w:szCs w:val="28"/>
        </w:rPr>
        <w:t xml:space="preserve"> </w:t>
      </w:r>
      <w:bookmarkEnd w:id="11"/>
      <w:r>
        <w:rPr>
          <w:rFonts w:hint="eastAsia" w:ascii="宋体" w:hAnsi="宋体" w:cs="宋体"/>
          <w:sz w:val="28"/>
          <w:szCs w:val="28"/>
        </w:rPr>
        <w:br w:type="page"/>
      </w:r>
      <w:bookmarkStart w:id="14" w:name="PO_part2Table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permStart w:id="68" w:edGrp="everyone"/>
            <w:r>
              <w:rPr>
                <w:rFonts w:hint="eastAsia" w:ascii="宋体" w:hAnsi="宋体" w:cs="宋体"/>
                <w:kern w:val="0"/>
                <w:sz w:val="20"/>
                <w:szCs w:val="20"/>
                <w:lang w:eastAsia="zh-CN"/>
              </w:rPr>
              <w:t>单位</w:t>
            </w:r>
            <w:permEnd w:id="68"/>
            <w:r>
              <w:rPr>
                <w:rFonts w:hint="eastAsia" w:ascii="宋体" w:hAnsi="宋体" w:cs="宋体"/>
                <w:kern w:val="0"/>
                <w:szCs w:val="21"/>
              </w:rPr>
              <w:t>：</w:t>
            </w:r>
            <w:bookmarkStart w:id="15" w:name="PO_part2Table3DivName1"/>
            <w:r>
              <w:rPr>
                <w:rFonts w:hint="eastAsia" w:ascii="宋体" w:hAnsi="宋体" w:cs="宋体"/>
                <w:kern w:val="0"/>
                <w:sz w:val="20"/>
                <w:szCs w:val="20"/>
              </w:rPr>
              <w:t xml:space="preserve"> </w:t>
            </w:r>
            <w:permStart w:id="69" w:edGrp="everyone"/>
            <w:r>
              <w:rPr>
                <w:rFonts w:hint="eastAsia" w:ascii="宋体" w:hAnsi="宋体" w:cs="宋体"/>
                <w:kern w:val="0"/>
                <w:sz w:val="20"/>
                <w:szCs w:val="20"/>
              </w:rPr>
              <w:t>云浮市云城区文化旅游体育局</w:t>
            </w:r>
            <w:permEnd w:id="69"/>
            <w:r>
              <w:rPr>
                <w:rFonts w:hint="eastAsia" w:ascii="宋体" w:hAnsi="宋体" w:cs="宋体"/>
                <w:kern w:val="0"/>
                <w:sz w:val="20"/>
                <w:szCs w:val="20"/>
              </w:rPr>
              <w:t xml:space="preserve"> </w:t>
            </w:r>
            <w:bookmarkEnd w:id="1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0" w:edGrp="everyone" w:colFirst="2" w:colLast="2"/>
            <w:permStart w:id="71" w:edGrp="everyone" w:colFirst="3" w:colLast="3"/>
            <w:permStart w:id="72" w:edGrp="everyone" w:colFirst="4" w:colLast="4"/>
            <w:permStart w:id="73" w:edGrp="everyone" w:colFirst="5" w:colLast="5"/>
            <w:permStart w:id="74" w:edGrp="everyone" w:colFirst="6" w:colLast="6"/>
            <w:permStart w:id="75"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2,657.41</w:t>
            </w:r>
          </w:p>
        </w:tc>
        <w:tc>
          <w:tcPr>
            <w:tcW w:w="1772" w:type="dxa"/>
            <w:vAlign w:val="center"/>
          </w:tcPr>
          <w:p>
            <w:pPr>
              <w:widowControl/>
              <w:jc w:val="right"/>
              <w:rPr>
                <w:rFonts w:ascii="宋体" w:hAnsi="宋体" w:cs="宋体"/>
                <w:kern w:val="0"/>
                <w:szCs w:val="21"/>
              </w:rPr>
            </w:pPr>
            <w:r>
              <w:rPr>
                <w:rFonts w:ascii="宋体" w:hAnsi="宋体" w:cs="宋体"/>
                <w:kern w:val="0"/>
                <w:szCs w:val="21"/>
              </w:rPr>
              <w:t>321.58</w:t>
            </w:r>
          </w:p>
        </w:tc>
        <w:tc>
          <w:tcPr>
            <w:tcW w:w="1772" w:type="dxa"/>
            <w:vAlign w:val="center"/>
          </w:tcPr>
          <w:p>
            <w:pPr>
              <w:widowControl/>
              <w:jc w:val="right"/>
              <w:rPr>
                <w:rFonts w:ascii="宋体" w:hAnsi="宋体" w:cs="宋体"/>
                <w:kern w:val="0"/>
                <w:szCs w:val="21"/>
              </w:rPr>
            </w:pPr>
            <w:r>
              <w:rPr>
                <w:rFonts w:ascii="宋体" w:hAnsi="宋体" w:cs="宋体"/>
                <w:kern w:val="0"/>
                <w:szCs w:val="21"/>
              </w:rPr>
              <w:t>2,335.83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0"/>
      <w:permEnd w:id="71"/>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6" w:edGrp="everyone"/>
            <w:r>
              <w:rPr>
                <w:rFonts w:hint="eastAsia"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197.70</w:t>
            </w:r>
          </w:p>
        </w:tc>
        <w:tc>
          <w:tcPr>
            <w:tcW w:w="1772" w:type="dxa"/>
            <w:vAlign w:val="center"/>
          </w:tcPr>
          <w:p>
            <w:pPr>
              <w:widowControl/>
              <w:jc w:val="right"/>
              <w:rPr>
                <w:rFonts w:ascii="宋体" w:hAnsi="宋体" w:cs="宋体"/>
                <w:kern w:val="0"/>
                <w:szCs w:val="21"/>
              </w:rPr>
            </w:pPr>
            <w:r>
              <w:rPr>
                <w:rFonts w:ascii="宋体" w:hAnsi="宋体" w:cs="宋体"/>
                <w:kern w:val="0"/>
                <w:szCs w:val="21"/>
              </w:rPr>
              <w:t>189.70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财政事务</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2010699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其他财政事务支出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宣传事务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189.70</w:t>
            </w:r>
          </w:p>
        </w:tc>
        <w:tc>
          <w:tcPr>
            <w:tcW w:w="1772" w:type="dxa"/>
            <w:vAlign w:val="center"/>
          </w:tcPr>
          <w:p>
            <w:pPr>
              <w:widowControl/>
              <w:jc w:val="right"/>
              <w:rPr>
                <w:rFonts w:ascii="宋体" w:hAnsi="宋体" w:cs="宋体"/>
                <w:kern w:val="0"/>
                <w:szCs w:val="21"/>
              </w:rPr>
            </w:pPr>
            <w:r>
              <w:rPr>
                <w:rFonts w:ascii="宋体" w:hAnsi="宋体" w:cs="宋体"/>
                <w:kern w:val="0"/>
                <w:szCs w:val="21"/>
              </w:rPr>
              <w:t>189.70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189.70</w:t>
            </w:r>
          </w:p>
        </w:tc>
        <w:tc>
          <w:tcPr>
            <w:tcW w:w="1772" w:type="dxa"/>
            <w:vAlign w:val="center"/>
          </w:tcPr>
          <w:p>
            <w:pPr>
              <w:widowControl/>
              <w:jc w:val="right"/>
              <w:rPr>
                <w:rFonts w:ascii="宋体" w:hAnsi="宋体" w:cs="宋体"/>
                <w:kern w:val="0"/>
                <w:szCs w:val="21"/>
              </w:rPr>
            </w:pPr>
            <w:r>
              <w:rPr>
                <w:rFonts w:ascii="宋体" w:hAnsi="宋体" w:cs="宋体"/>
                <w:kern w:val="0"/>
                <w:szCs w:val="21"/>
              </w:rPr>
              <w:t>189.70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文化旅游体育与传媒支出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2,239.63</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ascii="宋体" w:hAnsi="宋体" w:cs="宋体"/>
                <w:kern w:val="0"/>
                <w:szCs w:val="21"/>
              </w:rPr>
              <w:t>2,223.98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文化和旅游</w:t>
            </w:r>
          </w:p>
        </w:tc>
        <w:tc>
          <w:tcPr>
            <w:tcW w:w="1772" w:type="dxa"/>
            <w:vAlign w:val="center"/>
          </w:tcPr>
          <w:p>
            <w:pPr>
              <w:widowControl/>
              <w:jc w:val="right"/>
              <w:rPr>
                <w:rFonts w:ascii="宋体" w:hAnsi="宋体" w:cs="宋体"/>
                <w:kern w:val="0"/>
                <w:szCs w:val="21"/>
              </w:rPr>
            </w:pPr>
            <w:r>
              <w:rPr>
                <w:rFonts w:ascii="宋体" w:hAnsi="宋体" w:cs="宋体"/>
                <w:kern w:val="0"/>
                <w:szCs w:val="21"/>
              </w:rPr>
              <w:t>1,149.04</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ascii="宋体" w:hAnsi="宋体" w:cs="宋体"/>
                <w:kern w:val="0"/>
                <w:szCs w:val="21"/>
              </w:rPr>
              <w:t>1,133.39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文化展示及纪念机构</w:t>
            </w:r>
          </w:p>
        </w:tc>
        <w:tc>
          <w:tcPr>
            <w:tcW w:w="1772" w:type="dxa"/>
            <w:vAlign w:val="center"/>
          </w:tcPr>
          <w:p>
            <w:pPr>
              <w:widowControl/>
              <w:jc w:val="right"/>
              <w:rPr>
                <w:rFonts w:ascii="宋体" w:hAnsi="宋体" w:cs="宋体"/>
                <w:kern w:val="0"/>
                <w:szCs w:val="21"/>
              </w:rPr>
            </w:pPr>
            <w:r>
              <w:rPr>
                <w:rFonts w:ascii="宋体" w:hAnsi="宋体" w:cs="宋体"/>
                <w:kern w:val="0"/>
                <w:szCs w:val="21"/>
              </w:rPr>
              <w:t>62.83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62.83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文化活动</w:t>
            </w:r>
          </w:p>
        </w:tc>
        <w:tc>
          <w:tcPr>
            <w:tcW w:w="1772" w:type="dxa"/>
            <w:vAlign w:val="center"/>
          </w:tcPr>
          <w:p>
            <w:pPr>
              <w:widowControl/>
              <w:jc w:val="right"/>
              <w:rPr>
                <w:rFonts w:ascii="宋体" w:hAnsi="宋体" w:cs="宋体"/>
                <w:kern w:val="0"/>
                <w:szCs w:val="21"/>
              </w:rPr>
            </w:pPr>
            <w:r>
              <w:rPr>
                <w:rFonts w:ascii="宋体" w:hAnsi="宋体" w:cs="宋体"/>
                <w:kern w:val="0"/>
                <w:szCs w:val="21"/>
              </w:rPr>
              <w:t>190.53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190.53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旅游宣传</w:t>
            </w:r>
          </w:p>
        </w:tc>
        <w:tc>
          <w:tcPr>
            <w:tcW w:w="1772" w:type="dxa"/>
            <w:vAlign w:val="center"/>
          </w:tcPr>
          <w:p>
            <w:pPr>
              <w:widowControl/>
              <w:jc w:val="right"/>
              <w:rPr>
                <w:rFonts w:ascii="宋体" w:hAnsi="宋体" w:cs="宋体"/>
                <w:kern w:val="0"/>
                <w:szCs w:val="21"/>
              </w:rPr>
            </w:pPr>
            <w:r>
              <w:rPr>
                <w:rFonts w:ascii="宋体" w:hAnsi="宋体" w:cs="宋体"/>
                <w:kern w:val="0"/>
                <w:szCs w:val="21"/>
              </w:rPr>
              <w:t>53.50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53.50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2070114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文化和旅游管理事务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其他文化和旅游支出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816.53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816.53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文物</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文物保护</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体育</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2070307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体育场馆</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国家电影事业发展专项资金安排的支出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其他国家电影事业发展专项资金支出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其他文化旅游体育与传媒支出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603.94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603.94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其他文化旅游体育与传媒支出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603.94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603.94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44.94</w:t>
            </w:r>
          </w:p>
        </w:tc>
        <w:tc>
          <w:tcPr>
            <w:tcW w:w="1772" w:type="dxa"/>
            <w:vAlign w:val="center"/>
          </w:tcPr>
          <w:p>
            <w:pPr>
              <w:widowControl/>
              <w:jc w:val="right"/>
              <w:rPr>
                <w:rFonts w:ascii="宋体" w:hAnsi="宋体" w:cs="宋体"/>
                <w:kern w:val="0"/>
                <w:szCs w:val="21"/>
              </w:rPr>
            </w:pPr>
            <w:r>
              <w:rPr>
                <w:rFonts w:ascii="宋体" w:hAnsi="宋体" w:cs="宋体"/>
                <w:kern w:val="0"/>
                <w:szCs w:val="21"/>
              </w:rPr>
              <w:t>44.94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44.94</w:t>
            </w:r>
          </w:p>
        </w:tc>
        <w:tc>
          <w:tcPr>
            <w:tcW w:w="1772" w:type="dxa"/>
            <w:vAlign w:val="center"/>
          </w:tcPr>
          <w:p>
            <w:pPr>
              <w:widowControl/>
              <w:jc w:val="right"/>
              <w:rPr>
                <w:rFonts w:ascii="宋体" w:hAnsi="宋体" w:cs="宋体"/>
                <w:kern w:val="0"/>
                <w:szCs w:val="21"/>
              </w:rPr>
            </w:pPr>
            <w:r>
              <w:rPr>
                <w:rFonts w:ascii="宋体" w:hAnsi="宋体" w:cs="宋体"/>
                <w:kern w:val="0"/>
                <w:szCs w:val="21"/>
              </w:rPr>
              <w:t>44.94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30.91</w:t>
            </w:r>
          </w:p>
        </w:tc>
        <w:tc>
          <w:tcPr>
            <w:tcW w:w="1772" w:type="dxa"/>
            <w:vAlign w:val="center"/>
          </w:tcPr>
          <w:p>
            <w:pPr>
              <w:widowControl/>
              <w:jc w:val="right"/>
              <w:rPr>
                <w:rFonts w:ascii="宋体" w:hAnsi="宋体" w:cs="宋体"/>
                <w:kern w:val="0"/>
                <w:szCs w:val="21"/>
              </w:rPr>
            </w:pPr>
            <w:r>
              <w:rPr>
                <w:rFonts w:ascii="宋体" w:hAnsi="宋体" w:cs="宋体"/>
                <w:kern w:val="0"/>
                <w:szCs w:val="21"/>
              </w:rPr>
              <w:t>30.91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14.04</w:t>
            </w:r>
          </w:p>
        </w:tc>
        <w:tc>
          <w:tcPr>
            <w:tcW w:w="1772" w:type="dxa"/>
            <w:vAlign w:val="center"/>
          </w:tcPr>
          <w:p>
            <w:pPr>
              <w:widowControl/>
              <w:jc w:val="right"/>
              <w:rPr>
                <w:rFonts w:ascii="宋体" w:hAnsi="宋体" w:cs="宋体"/>
                <w:kern w:val="0"/>
                <w:szCs w:val="21"/>
              </w:rPr>
            </w:pPr>
            <w:r>
              <w:rPr>
                <w:rFonts w:ascii="宋体" w:hAnsi="宋体" w:cs="宋体"/>
                <w:kern w:val="0"/>
                <w:szCs w:val="21"/>
              </w:rPr>
              <w:t>14.04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4.31</w:t>
            </w:r>
          </w:p>
        </w:tc>
        <w:tc>
          <w:tcPr>
            <w:tcW w:w="1772" w:type="dxa"/>
            <w:vAlign w:val="center"/>
          </w:tcPr>
          <w:p>
            <w:pPr>
              <w:widowControl/>
              <w:jc w:val="right"/>
              <w:rPr>
                <w:rFonts w:ascii="宋体" w:hAnsi="宋体" w:cs="宋体"/>
                <w:kern w:val="0"/>
                <w:szCs w:val="21"/>
              </w:rPr>
            </w:pPr>
            <w:r>
              <w:rPr>
                <w:rFonts w:ascii="宋体" w:hAnsi="宋体" w:cs="宋体"/>
                <w:kern w:val="0"/>
                <w:szCs w:val="21"/>
              </w:rPr>
              <w:t>4.31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4.31</w:t>
            </w:r>
          </w:p>
        </w:tc>
        <w:tc>
          <w:tcPr>
            <w:tcW w:w="1772" w:type="dxa"/>
            <w:vAlign w:val="center"/>
          </w:tcPr>
          <w:p>
            <w:pPr>
              <w:widowControl/>
              <w:jc w:val="right"/>
              <w:rPr>
                <w:rFonts w:ascii="宋体" w:hAnsi="宋体" w:cs="宋体"/>
                <w:kern w:val="0"/>
                <w:szCs w:val="21"/>
              </w:rPr>
            </w:pPr>
            <w:r>
              <w:rPr>
                <w:rFonts w:ascii="宋体" w:hAnsi="宋体" w:cs="宋体"/>
                <w:kern w:val="0"/>
                <w:szCs w:val="21"/>
              </w:rPr>
              <w:t>4.31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4.31</w:t>
            </w:r>
          </w:p>
        </w:tc>
        <w:tc>
          <w:tcPr>
            <w:tcW w:w="1772" w:type="dxa"/>
            <w:vAlign w:val="center"/>
          </w:tcPr>
          <w:p>
            <w:pPr>
              <w:widowControl/>
              <w:jc w:val="right"/>
              <w:rPr>
                <w:rFonts w:ascii="宋体" w:hAnsi="宋体" w:cs="宋体"/>
                <w:kern w:val="0"/>
                <w:szCs w:val="21"/>
              </w:rPr>
            </w:pPr>
            <w:r>
              <w:rPr>
                <w:rFonts w:ascii="宋体" w:hAnsi="宋体" w:cs="宋体"/>
                <w:kern w:val="0"/>
                <w:szCs w:val="21"/>
              </w:rPr>
              <w:t>4.31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42.12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42.12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农业农村</w:t>
            </w:r>
          </w:p>
        </w:tc>
        <w:tc>
          <w:tcPr>
            <w:tcW w:w="1772" w:type="dxa"/>
            <w:vAlign w:val="center"/>
          </w:tcPr>
          <w:p>
            <w:pPr>
              <w:widowControl/>
              <w:jc w:val="right"/>
              <w:rPr>
                <w:rFonts w:ascii="宋体" w:hAnsi="宋体" w:cs="宋体"/>
                <w:kern w:val="0"/>
                <w:szCs w:val="21"/>
              </w:rPr>
            </w:pPr>
            <w:r>
              <w:rPr>
                <w:rFonts w:ascii="宋体" w:hAnsi="宋体" w:cs="宋体"/>
                <w:kern w:val="0"/>
                <w:szCs w:val="21"/>
              </w:rPr>
              <w:t>42.12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42.12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其他农业农村支出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42.12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42.12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66.98</w:t>
            </w:r>
          </w:p>
        </w:tc>
        <w:tc>
          <w:tcPr>
            <w:tcW w:w="1772" w:type="dxa"/>
            <w:vAlign w:val="center"/>
          </w:tcPr>
          <w:p>
            <w:pPr>
              <w:widowControl/>
              <w:jc w:val="right"/>
              <w:rPr>
                <w:rFonts w:ascii="宋体" w:hAnsi="宋体" w:cs="宋体"/>
                <w:kern w:val="0"/>
                <w:szCs w:val="21"/>
              </w:rPr>
            </w:pPr>
            <w:r>
              <w:rPr>
                <w:rFonts w:ascii="宋体" w:hAnsi="宋体" w:cs="宋体"/>
                <w:kern w:val="0"/>
                <w:szCs w:val="21"/>
              </w:rPr>
              <w:t>66.98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66.98</w:t>
            </w:r>
          </w:p>
        </w:tc>
        <w:tc>
          <w:tcPr>
            <w:tcW w:w="1772" w:type="dxa"/>
            <w:vAlign w:val="center"/>
          </w:tcPr>
          <w:p>
            <w:pPr>
              <w:widowControl/>
              <w:jc w:val="right"/>
              <w:rPr>
                <w:rFonts w:ascii="宋体" w:hAnsi="宋体" w:cs="宋体"/>
                <w:kern w:val="0"/>
                <w:szCs w:val="21"/>
              </w:rPr>
            </w:pPr>
            <w:r>
              <w:rPr>
                <w:rFonts w:ascii="宋体" w:hAnsi="宋体" w:cs="宋体"/>
                <w:kern w:val="0"/>
                <w:szCs w:val="21"/>
              </w:rPr>
              <w:t>66.98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24.25</w:t>
            </w:r>
          </w:p>
        </w:tc>
        <w:tc>
          <w:tcPr>
            <w:tcW w:w="1772" w:type="dxa"/>
            <w:vAlign w:val="center"/>
          </w:tcPr>
          <w:p>
            <w:pPr>
              <w:widowControl/>
              <w:jc w:val="right"/>
              <w:rPr>
                <w:rFonts w:ascii="宋体" w:hAnsi="宋体" w:cs="宋体"/>
                <w:kern w:val="0"/>
                <w:szCs w:val="21"/>
              </w:rPr>
            </w:pPr>
            <w:r>
              <w:rPr>
                <w:rFonts w:ascii="宋体" w:hAnsi="宋体" w:cs="宋体"/>
                <w:kern w:val="0"/>
                <w:szCs w:val="21"/>
              </w:rPr>
              <w:t>24.25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购房补贴</w:t>
            </w:r>
          </w:p>
        </w:tc>
        <w:tc>
          <w:tcPr>
            <w:tcW w:w="1772" w:type="dxa"/>
            <w:vAlign w:val="center"/>
          </w:tcPr>
          <w:p>
            <w:pPr>
              <w:widowControl/>
              <w:jc w:val="right"/>
              <w:rPr>
                <w:rFonts w:ascii="宋体" w:hAnsi="宋体" w:cs="宋体"/>
                <w:kern w:val="0"/>
                <w:szCs w:val="21"/>
              </w:rPr>
            </w:pPr>
            <w:r>
              <w:rPr>
                <w:rFonts w:ascii="宋体" w:hAnsi="宋体" w:cs="宋体"/>
                <w:kern w:val="0"/>
                <w:szCs w:val="21"/>
              </w:rPr>
              <w:t>42.73</w:t>
            </w:r>
          </w:p>
        </w:tc>
        <w:tc>
          <w:tcPr>
            <w:tcW w:w="1772" w:type="dxa"/>
            <w:vAlign w:val="center"/>
          </w:tcPr>
          <w:p>
            <w:pPr>
              <w:widowControl/>
              <w:jc w:val="right"/>
              <w:rPr>
                <w:rFonts w:ascii="宋体" w:hAnsi="宋体" w:cs="宋体"/>
                <w:kern w:val="0"/>
                <w:szCs w:val="21"/>
              </w:rPr>
            </w:pPr>
            <w:r>
              <w:rPr>
                <w:rFonts w:ascii="宋体" w:hAnsi="宋体" w:cs="宋体"/>
                <w:kern w:val="0"/>
                <w:szCs w:val="21"/>
              </w:rPr>
              <w:t>42.73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彩票公益金安排的支出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用于体育事业的彩票公益金支出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6"/>
    </w:tbl>
    <w:p>
      <w:pPr>
        <w:spacing w:line="288" w:lineRule="auto"/>
        <w:ind w:firstLine="420"/>
        <w:rPr>
          <w:rFonts w:ascii="宋体" w:hAnsi="宋体" w:cs="宋体"/>
        </w:rPr>
      </w:pPr>
      <w:r>
        <w:rPr>
          <w:rFonts w:hint="eastAsia" w:ascii="宋体" w:hAnsi="宋体" w:cs="宋体"/>
          <w:szCs w:val="21"/>
        </w:rPr>
        <w:t>注：</w:t>
      </w:r>
      <w:bookmarkStart w:id="16" w:name="PO_part2Table1Remark3"/>
      <w:r>
        <w:rPr>
          <w:rFonts w:hint="eastAsia" w:ascii="宋体" w:hAnsi="宋体" w:cs="宋体"/>
          <w:szCs w:val="21"/>
        </w:rPr>
        <w:t xml:space="preserve"> </w:t>
      </w:r>
      <w:permStart w:id="77" w:edGrp="everyone"/>
      <w:r>
        <w:rPr>
          <w:rFonts w:hint="eastAsia" w:ascii="宋体" w:hAnsi="宋体" w:cs="宋体"/>
          <w:szCs w:val="21"/>
        </w:rPr>
        <w:t>本表反映单位本年度各项支出情况。</w:t>
      </w:r>
      <w:permEnd w:id="77"/>
      <w:r>
        <w:rPr>
          <w:rFonts w:hint="eastAsia" w:ascii="宋体" w:hAnsi="宋体" w:cs="宋体"/>
          <w:szCs w:val="21"/>
        </w:rPr>
        <w:t xml:space="preserve"> </w:t>
      </w:r>
      <w:bookmarkEnd w:id="16"/>
      <w:r>
        <w:rPr>
          <w:rFonts w:hint="eastAsia" w:ascii="宋体" w:hAnsi="宋体" w:cs="宋体"/>
          <w:sz w:val="28"/>
          <w:szCs w:val="28"/>
        </w:rPr>
        <w:t xml:space="preserve"> </w:t>
      </w:r>
      <w:bookmarkEnd w:id="14"/>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7" w:name="PO_part2Table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7" w:type="dxa"/>
            <w:gridSpan w:val="7"/>
            <w:tcBorders>
              <w:top w:val="nil"/>
              <w:left w:val="nil"/>
              <w:bottom w:val="single" w:color="auto" w:sz="4" w:space="0"/>
              <w:right w:val="nil"/>
            </w:tcBorders>
          </w:tcPr>
          <w:p>
            <w:pPr>
              <w:spacing w:line="288" w:lineRule="auto"/>
              <w:rPr>
                <w:rFonts w:ascii="宋体" w:hAnsi="宋体" w:cs="宋体"/>
                <w:sz w:val="28"/>
                <w:szCs w:val="28"/>
              </w:rPr>
            </w:pPr>
            <w:permStart w:id="78" w:edGrp="everyone"/>
            <w:r>
              <w:rPr>
                <w:rFonts w:hint="eastAsia" w:ascii="宋体" w:hAnsi="宋体" w:cs="宋体"/>
                <w:kern w:val="0"/>
                <w:sz w:val="20"/>
                <w:szCs w:val="20"/>
                <w:lang w:eastAsia="zh-CN"/>
              </w:rPr>
              <w:t>单位</w:t>
            </w:r>
            <w:permEnd w:id="78"/>
            <w:r>
              <w:rPr>
                <w:rFonts w:hint="eastAsia" w:ascii="宋体" w:hAnsi="宋体" w:cs="宋体"/>
                <w:kern w:val="0"/>
                <w:sz w:val="20"/>
                <w:szCs w:val="20"/>
              </w:rPr>
              <w:t>：</w:t>
            </w:r>
            <w:bookmarkStart w:id="18" w:name="PO_part2Table4DivName1"/>
            <w:r>
              <w:rPr>
                <w:rFonts w:hint="eastAsia" w:ascii="宋体" w:hAnsi="宋体" w:cs="宋体"/>
                <w:kern w:val="0"/>
                <w:sz w:val="20"/>
                <w:szCs w:val="20"/>
              </w:rPr>
              <w:t xml:space="preserve"> </w:t>
            </w:r>
            <w:permStart w:id="79" w:edGrp="everyone"/>
            <w:r>
              <w:rPr>
                <w:rFonts w:hint="eastAsia" w:ascii="宋体" w:hAnsi="宋体" w:cs="宋体"/>
                <w:kern w:val="0"/>
                <w:sz w:val="20"/>
                <w:szCs w:val="20"/>
              </w:rPr>
              <w:t>云浮市云城区文化旅游体育局</w:t>
            </w:r>
            <w:permEnd w:id="79"/>
            <w:r>
              <w:rPr>
                <w:rFonts w:hint="eastAsia" w:ascii="宋体" w:hAnsi="宋体" w:cs="宋体"/>
                <w:kern w:val="0"/>
                <w:sz w:val="20"/>
                <w:szCs w:val="20"/>
              </w:rPr>
              <w:t xml:space="preserve"> </w:t>
            </w:r>
            <w:bookmarkEnd w:id="18"/>
          </w:p>
        </w:tc>
        <w:tc>
          <w:tcPr>
            <w:tcW w:w="3134" w:type="dxa"/>
            <w:gridSpan w:val="2"/>
            <w:tcBorders>
              <w:top w:val="nil"/>
              <w:left w:val="nil"/>
              <w:bottom w:val="single" w:color="auto" w:sz="4" w:space="0"/>
              <w:right w:val="nil"/>
            </w:tcBorders>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0" w:edGrp="everyone" w:colFirst="2" w:colLast="2"/>
            <w:permStart w:id="81" w:edGrp="everyone" w:colFirst="5" w:colLast="5"/>
            <w:permStart w:id="82" w:edGrp="everyone" w:colFirst="6" w:colLast="6"/>
            <w:permStart w:id="83" w:edGrp="everyone" w:colFirst="7" w:colLast="7"/>
            <w:permStart w:id="84"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2,425.92</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ascii="宋体" w:hAnsi="宋体" w:cs="宋体"/>
                <w:kern w:val="0"/>
                <w:szCs w:val="21"/>
              </w:rPr>
            </w:pPr>
            <w:r>
              <w:rPr>
                <w:rFonts w:ascii="宋体" w:hAnsi="宋体" w:cs="宋体"/>
                <w:kern w:val="0"/>
                <w:szCs w:val="21"/>
              </w:rPr>
              <w:t>197.70</w:t>
            </w:r>
          </w:p>
        </w:tc>
        <w:tc>
          <w:tcPr>
            <w:tcW w:w="1574" w:type="dxa"/>
            <w:vAlign w:val="center"/>
          </w:tcPr>
          <w:p>
            <w:pPr>
              <w:widowControl/>
              <w:jc w:val="right"/>
              <w:rPr>
                <w:rFonts w:ascii="宋体" w:hAnsi="宋体" w:cs="宋体"/>
                <w:kern w:val="0"/>
                <w:szCs w:val="21"/>
              </w:rPr>
            </w:pPr>
            <w:r>
              <w:rPr>
                <w:rFonts w:ascii="宋体" w:hAnsi="宋体" w:cs="宋体"/>
                <w:kern w:val="0"/>
                <w:szCs w:val="21"/>
              </w:rPr>
              <w:t>197.70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0"/>
      <w:permEnd w:id="81"/>
      <w:permEnd w:id="82"/>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5" w:edGrp="everyone" w:colFirst="2" w:colLast="2"/>
            <w:permStart w:id="86" w:edGrp="everyone" w:colFirst="5" w:colLast="5"/>
            <w:permStart w:id="87" w:edGrp="everyone" w:colFirst="6" w:colLast="6"/>
            <w:permStart w:id="88" w:edGrp="everyone" w:colFirst="7" w:colLast="7"/>
            <w:permStart w:id="89"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ascii="宋体" w:hAnsi="宋体" w:cs="宋体"/>
                <w:kern w:val="0"/>
                <w:szCs w:val="21"/>
              </w:rPr>
              <w:t>128.25</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5"/>
      <w:permEnd w:id="86"/>
      <w:permEnd w:id="87"/>
      <w:permEnd w:id="88"/>
      <w:perm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0" w:edGrp="everyone" w:colFirst="2" w:colLast="2"/>
            <w:permStart w:id="91" w:edGrp="everyone" w:colFirst="5" w:colLast="5"/>
            <w:permStart w:id="92" w:edGrp="everyone" w:colFirst="6" w:colLast="6"/>
            <w:permStart w:id="93" w:edGrp="everyone" w:colFirst="7" w:colLast="7"/>
            <w:permStart w:id="94"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0"/>
      <w:permEnd w:id="91"/>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5" w:edGrp="everyone" w:colFirst="5" w:colLast="5"/>
            <w:permStart w:id="96" w:edGrp="everyone" w:colFirst="6" w:colLast="6"/>
            <w:permStart w:id="97" w:edGrp="everyone" w:colFirst="7" w:colLast="7"/>
            <w:permStart w:id="9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5"/>
      <w:permEnd w:id="96"/>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9" w:edGrp="everyone" w:colFirst="5" w:colLast="5"/>
            <w:permStart w:id="100" w:edGrp="everyone" w:colFirst="6" w:colLast="6"/>
            <w:permStart w:id="101" w:edGrp="everyone" w:colFirst="7" w:colLast="7"/>
            <w:permStart w:id="10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9"/>
      <w:permEnd w:id="100"/>
      <w:permEnd w:id="101"/>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3" w:edGrp="everyone" w:colFirst="5" w:colLast="5"/>
            <w:permStart w:id="104" w:edGrp="everyone" w:colFirst="6" w:colLast="6"/>
            <w:permStart w:id="105" w:edGrp="everyone" w:colFirst="7" w:colLast="7"/>
            <w:permStart w:id="10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3"/>
      <w:permEnd w:id="104"/>
      <w:permEnd w:id="105"/>
      <w:perm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7" w:edGrp="everyone" w:colFirst="5" w:colLast="5"/>
            <w:permStart w:id="108" w:edGrp="everyone" w:colFirst="6" w:colLast="6"/>
            <w:permStart w:id="109" w:edGrp="everyone" w:colFirst="7" w:colLast="7"/>
            <w:permStart w:id="11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ascii="宋体" w:hAnsi="宋体" w:cs="宋体"/>
                <w:kern w:val="0"/>
                <w:szCs w:val="21"/>
              </w:rPr>
              <w:t>2,179.91</w:t>
            </w:r>
          </w:p>
        </w:tc>
        <w:tc>
          <w:tcPr>
            <w:tcW w:w="1574" w:type="dxa"/>
            <w:vAlign w:val="center"/>
          </w:tcPr>
          <w:p>
            <w:pPr>
              <w:widowControl/>
              <w:jc w:val="right"/>
              <w:rPr>
                <w:rFonts w:ascii="宋体" w:hAnsi="宋体" w:cs="宋体"/>
                <w:kern w:val="0"/>
                <w:szCs w:val="21"/>
              </w:rPr>
            </w:pPr>
            <w:r>
              <w:rPr>
                <w:rFonts w:ascii="宋体" w:hAnsi="宋体" w:cs="宋体"/>
                <w:kern w:val="0"/>
                <w:szCs w:val="21"/>
              </w:rPr>
              <w:t>2,113.39</w:t>
            </w:r>
          </w:p>
        </w:tc>
        <w:tc>
          <w:tcPr>
            <w:tcW w:w="1571" w:type="dxa"/>
            <w:vAlign w:val="center"/>
          </w:tcPr>
          <w:p>
            <w:pPr>
              <w:widowControl/>
              <w:jc w:val="right"/>
              <w:rPr>
                <w:rFonts w:ascii="宋体" w:hAnsi="宋体" w:cs="宋体"/>
                <w:kern w:val="0"/>
                <w:szCs w:val="21"/>
              </w:rPr>
            </w:pPr>
            <w:r>
              <w:rPr>
                <w:rFonts w:ascii="宋体" w:hAnsi="宋体" w:cs="宋体"/>
                <w:kern w:val="0"/>
                <w:szCs w:val="21"/>
              </w:rPr>
              <w:t>66.52</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7"/>
      <w:permEnd w:id="108"/>
      <w:permEnd w:id="109"/>
      <w:perm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1" w:edGrp="everyone" w:colFirst="5" w:colLast="5"/>
            <w:permStart w:id="112" w:edGrp="everyone" w:colFirst="6" w:colLast="6"/>
            <w:permStart w:id="113" w:edGrp="everyone" w:colFirst="7" w:colLast="7"/>
            <w:permStart w:id="11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44.94</w:t>
            </w:r>
          </w:p>
        </w:tc>
        <w:tc>
          <w:tcPr>
            <w:tcW w:w="1574" w:type="dxa"/>
            <w:vAlign w:val="center"/>
          </w:tcPr>
          <w:p>
            <w:pPr>
              <w:widowControl/>
              <w:jc w:val="right"/>
              <w:rPr>
                <w:rFonts w:ascii="宋体" w:hAnsi="宋体" w:cs="宋体"/>
                <w:kern w:val="0"/>
                <w:szCs w:val="21"/>
              </w:rPr>
            </w:pPr>
            <w:r>
              <w:rPr>
                <w:rFonts w:ascii="宋体" w:hAnsi="宋体" w:cs="宋体"/>
                <w:kern w:val="0"/>
                <w:szCs w:val="21"/>
              </w:rPr>
              <w:t>44.94</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1"/>
      <w:permEnd w:id="112"/>
      <w:permEnd w:id="113"/>
      <w:perm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5" w:edGrp="everyone" w:colFirst="5" w:colLast="5"/>
            <w:permStart w:id="116" w:edGrp="everyone" w:colFirst="6" w:colLast="6"/>
            <w:permStart w:id="117" w:edGrp="everyone" w:colFirst="7" w:colLast="7"/>
            <w:permStart w:id="11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4.31</w:t>
            </w:r>
          </w:p>
        </w:tc>
        <w:tc>
          <w:tcPr>
            <w:tcW w:w="1574" w:type="dxa"/>
            <w:vAlign w:val="center"/>
          </w:tcPr>
          <w:p>
            <w:pPr>
              <w:widowControl/>
              <w:jc w:val="right"/>
              <w:rPr>
                <w:rFonts w:ascii="宋体" w:hAnsi="宋体" w:cs="宋体"/>
                <w:kern w:val="0"/>
                <w:szCs w:val="21"/>
              </w:rPr>
            </w:pPr>
            <w:r>
              <w:rPr>
                <w:rFonts w:ascii="宋体" w:hAnsi="宋体" w:cs="宋体"/>
                <w:kern w:val="0"/>
                <w:szCs w:val="21"/>
              </w:rPr>
              <w:t>4.31</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5"/>
      <w:permEnd w:id="116"/>
      <w:permEnd w:id="117"/>
      <w:permEnd w:id="1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9" w:edGrp="everyone" w:colFirst="5" w:colLast="5"/>
            <w:permStart w:id="120" w:edGrp="everyone" w:colFirst="6" w:colLast="6"/>
            <w:permStart w:id="121" w:edGrp="everyone" w:colFirst="7" w:colLast="7"/>
            <w:permStart w:id="12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9"/>
      <w:permEnd w:id="120"/>
      <w:permEnd w:id="121"/>
      <w:permEnd w:id="1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3" w:edGrp="everyone" w:colFirst="5" w:colLast="5"/>
            <w:permStart w:id="124" w:edGrp="everyone" w:colFirst="6" w:colLast="6"/>
            <w:permStart w:id="125" w:edGrp="everyone" w:colFirst="7" w:colLast="7"/>
            <w:permStart w:id="12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7" w:edGrp="everyone" w:colFirst="5" w:colLast="5"/>
            <w:permStart w:id="128" w:edGrp="everyone" w:colFirst="6" w:colLast="6"/>
            <w:permStart w:id="129" w:edGrp="everyone" w:colFirst="7" w:colLast="7"/>
            <w:permStart w:id="13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ascii="宋体" w:hAnsi="宋体" w:cs="宋体"/>
                <w:kern w:val="0"/>
                <w:szCs w:val="21"/>
              </w:rPr>
              <w:t>42.12</w:t>
            </w:r>
          </w:p>
        </w:tc>
        <w:tc>
          <w:tcPr>
            <w:tcW w:w="1574" w:type="dxa"/>
            <w:vAlign w:val="center"/>
          </w:tcPr>
          <w:p>
            <w:pPr>
              <w:widowControl/>
              <w:jc w:val="right"/>
              <w:rPr>
                <w:rFonts w:ascii="宋体" w:hAnsi="宋体" w:cs="宋体"/>
                <w:kern w:val="0"/>
                <w:szCs w:val="21"/>
              </w:rPr>
            </w:pPr>
            <w:r>
              <w:rPr>
                <w:rFonts w:ascii="宋体" w:hAnsi="宋体" w:cs="宋体"/>
                <w:kern w:val="0"/>
                <w:szCs w:val="21"/>
              </w:rPr>
              <w:t>42.12</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7"/>
      <w:permEnd w:id="128"/>
      <w:permEnd w:id="129"/>
      <w:perm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1" w:edGrp="everyone" w:colFirst="5" w:colLast="5"/>
            <w:permStart w:id="132" w:edGrp="everyone" w:colFirst="6" w:colLast="6"/>
            <w:permStart w:id="133" w:edGrp="everyone" w:colFirst="7" w:colLast="7"/>
            <w:permStart w:id="13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1"/>
      <w:permEnd w:id="132"/>
      <w:permEnd w:id="133"/>
      <w:permEnd w:id="1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5" w:edGrp="everyone" w:colFirst="5" w:colLast="5"/>
            <w:permStart w:id="136" w:edGrp="everyone" w:colFirst="6" w:colLast="6"/>
            <w:permStart w:id="137" w:edGrp="everyone" w:colFirst="7" w:colLast="7"/>
            <w:permStart w:id="13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5"/>
      <w:permEnd w:id="136"/>
      <w:permEnd w:id="137"/>
      <w:perm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9" w:edGrp="everyone" w:colFirst="5" w:colLast="5"/>
            <w:permStart w:id="140" w:edGrp="everyone" w:colFirst="6" w:colLast="6"/>
            <w:permStart w:id="141" w:edGrp="everyone" w:colFirst="7" w:colLast="7"/>
            <w:permStart w:id="14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9"/>
      <w:permEnd w:id="140"/>
      <w:permEnd w:id="141"/>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3" w:edGrp="everyone" w:colFirst="5" w:colLast="5"/>
            <w:permStart w:id="144" w:edGrp="everyone" w:colFirst="6" w:colLast="6"/>
            <w:permStart w:id="145" w:edGrp="everyone" w:colFirst="7" w:colLast="7"/>
            <w:permStart w:id="14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3"/>
      <w:permEnd w:id="144"/>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7" w:edGrp="everyone" w:colFirst="5" w:colLast="5"/>
            <w:permStart w:id="148" w:edGrp="everyone" w:colFirst="6" w:colLast="6"/>
            <w:permStart w:id="149" w:edGrp="everyone" w:colFirst="7" w:colLast="7"/>
            <w:permStart w:id="15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7"/>
      <w:permEnd w:id="148"/>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1" w:edGrp="everyone" w:colFirst="5" w:colLast="5"/>
            <w:permStart w:id="152" w:edGrp="everyone" w:colFirst="6" w:colLast="6"/>
            <w:permStart w:id="153" w:edGrp="everyone" w:colFirst="7" w:colLast="7"/>
            <w:permStart w:id="15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1"/>
      <w:permEnd w:id="152"/>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5" w:edGrp="everyone" w:colFirst="5" w:colLast="5"/>
            <w:permStart w:id="156" w:edGrp="everyone" w:colFirst="6" w:colLast="6"/>
            <w:permStart w:id="157" w:edGrp="everyone" w:colFirst="7" w:colLast="7"/>
            <w:permStart w:id="15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66.98</w:t>
            </w:r>
          </w:p>
        </w:tc>
        <w:tc>
          <w:tcPr>
            <w:tcW w:w="1574" w:type="dxa"/>
            <w:vAlign w:val="center"/>
          </w:tcPr>
          <w:p>
            <w:pPr>
              <w:widowControl/>
              <w:jc w:val="right"/>
              <w:rPr>
                <w:rFonts w:ascii="宋体" w:hAnsi="宋体" w:cs="宋体"/>
                <w:kern w:val="0"/>
                <w:szCs w:val="21"/>
              </w:rPr>
            </w:pPr>
            <w:r>
              <w:rPr>
                <w:rFonts w:ascii="宋体" w:hAnsi="宋体" w:cs="宋体"/>
                <w:kern w:val="0"/>
                <w:szCs w:val="21"/>
              </w:rPr>
              <w:t>66.98</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5"/>
      <w:permEnd w:id="156"/>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9" w:edGrp="everyone" w:colFirst="5" w:colLast="5"/>
            <w:permStart w:id="160" w:edGrp="everyone" w:colFirst="6" w:colLast="6"/>
            <w:permStart w:id="161" w:edGrp="everyone" w:colFirst="7" w:colLast="7"/>
            <w:permStart w:id="16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9"/>
      <w:permEnd w:id="160"/>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3" w:edGrp="everyone" w:colFirst="5" w:colLast="5"/>
            <w:permStart w:id="164" w:edGrp="everyone" w:colFirst="6" w:colLast="6"/>
            <w:permStart w:id="165" w:edGrp="everyone" w:colFirst="7" w:colLast="7"/>
            <w:permStart w:id="16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3"/>
      <w:permEnd w:id="164"/>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7" w:edGrp="everyone" w:colFirst="5" w:colLast="5"/>
            <w:permStart w:id="168" w:edGrp="everyone" w:colFirst="6" w:colLast="6"/>
            <w:permStart w:id="169" w:edGrp="everyone" w:colFirst="7" w:colLast="7"/>
            <w:permStart w:id="17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7"/>
      <w:permEnd w:id="168"/>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1" w:edGrp="everyone" w:colFirst="5" w:colLast="5"/>
            <w:permStart w:id="172" w:edGrp="everyone" w:colFirst="6" w:colLast="6"/>
            <w:permStart w:id="173" w:edGrp="everyone" w:colFirst="7" w:colLast="7"/>
            <w:permStart w:id="17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ascii="宋体" w:hAnsi="宋体" w:cs="宋体"/>
                <w:kern w:val="0"/>
                <w:szCs w:val="21"/>
              </w:rPr>
              <w:t>61.73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ascii="宋体" w:hAnsi="宋体" w:cs="宋体"/>
                <w:kern w:val="0"/>
                <w:szCs w:val="21"/>
              </w:rPr>
              <w:t>61.73</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1"/>
      <w:permEnd w:id="172"/>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5" w:edGrp="everyone" w:colFirst="5" w:colLast="5"/>
            <w:permStart w:id="176" w:edGrp="everyone" w:colFirst="6" w:colLast="6"/>
            <w:permStart w:id="177" w:edGrp="everyone" w:colFirst="7" w:colLast="7"/>
            <w:permStart w:id="17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5"/>
      <w:permEnd w:id="176"/>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9" w:edGrp="everyone" w:colFirst="5" w:colLast="5"/>
            <w:permStart w:id="180" w:edGrp="everyone" w:colFirst="6" w:colLast="6"/>
            <w:permStart w:id="181" w:edGrp="everyone" w:colFirst="7" w:colLast="7"/>
            <w:permStart w:id="18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9"/>
      <w:permEnd w:id="180"/>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3" w:edGrp="everyone" w:colFirst="5" w:colLast="5"/>
            <w:permStart w:id="184" w:edGrp="everyone" w:colFirst="6" w:colLast="6"/>
            <w:permStart w:id="185" w:edGrp="everyone" w:colFirst="7" w:colLast="7"/>
            <w:permStart w:id="18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3"/>
      <w:permEnd w:id="184"/>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87" w:edGrp="everyone" w:colFirst="2" w:colLast="2"/>
            <w:permStart w:id="188" w:edGrp="everyone" w:colFirst="5" w:colLast="5"/>
            <w:permStart w:id="189" w:edGrp="everyone" w:colFirst="6" w:colLast="6"/>
            <w:permStart w:id="190" w:edGrp="everyone" w:colFirst="7" w:colLast="7"/>
            <w:permStart w:id="191"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ascii="宋体" w:hAnsi="宋体" w:cs="宋体"/>
                <w:kern w:val="0"/>
                <w:szCs w:val="21"/>
              </w:rPr>
            </w:pPr>
            <w:r>
              <w:rPr>
                <w:rFonts w:ascii="宋体" w:hAnsi="宋体" w:cs="宋体"/>
                <w:kern w:val="0"/>
                <w:szCs w:val="21"/>
              </w:rPr>
              <w:t>2,554.18</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ascii="宋体" w:hAnsi="宋体" w:cs="宋体"/>
                <w:kern w:val="0"/>
                <w:szCs w:val="21"/>
              </w:rPr>
              <w:t>2,597.69</w:t>
            </w:r>
          </w:p>
        </w:tc>
        <w:tc>
          <w:tcPr>
            <w:tcW w:w="1574" w:type="dxa"/>
            <w:vAlign w:val="center"/>
          </w:tcPr>
          <w:p>
            <w:pPr>
              <w:widowControl/>
              <w:jc w:val="right"/>
              <w:rPr>
                <w:rFonts w:ascii="宋体" w:hAnsi="宋体" w:cs="宋体"/>
                <w:kern w:val="0"/>
                <w:szCs w:val="21"/>
              </w:rPr>
            </w:pPr>
            <w:r>
              <w:rPr>
                <w:rFonts w:ascii="宋体" w:hAnsi="宋体" w:cs="宋体"/>
                <w:kern w:val="0"/>
                <w:szCs w:val="21"/>
              </w:rPr>
              <w:t>2,469.43</w:t>
            </w:r>
          </w:p>
        </w:tc>
        <w:tc>
          <w:tcPr>
            <w:tcW w:w="1571" w:type="dxa"/>
            <w:vAlign w:val="center"/>
          </w:tcPr>
          <w:p>
            <w:pPr>
              <w:widowControl/>
              <w:jc w:val="right"/>
              <w:rPr>
                <w:rFonts w:ascii="宋体" w:hAnsi="宋体" w:cs="宋体"/>
                <w:kern w:val="0"/>
                <w:szCs w:val="21"/>
              </w:rPr>
            </w:pPr>
            <w:r>
              <w:rPr>
                <w:rFonts w:ascii="宋体" w:hAnsi="宋体" w:cs="宋体"/>
                <w:kern w:val="0"/>
                <w:szCs w:val="21"/>
              </w:rPr>
              <w:t>128.25</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7"/>
      <w:permEnd w:id="188"/>
      <w:permEnd w:id="189"/>
      <w:permEnd w:id="190"/>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2" w:edGrp="everyone" w:colFirst="2" w:colLast="2"/>
            <w:permStart w:id="193" w:edGrp="everyone" w:colFirst="5" w:colLast="5"/>
            <w:permStart w:id="194" w:edGrp="everyone" w:colFirst="6" w:colLast="6"/>
            <w:permStart w:id="195" w:edGrp="everyone" w:colFirst="7" w:colLast="7"/>
            <w:permStart w:id="196"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ascii="宋体" w:hAnsi="宋体" w:cs="宋体"/>
                <w:kern w:val="0"/>
                <w:szCs w:val="21"/>
              </w:rPr>
            </w:pPr>
            <w:r>
              <w:rPr>
                <w:rFonts w:ascii="宋体" w:hAnsi="宋体" w:cs="宋体"/>
                <w:kern w:val="0"/>
                <w:szCs w:val="21"/>
              </w:rPr>
              <w:t>164.64</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ascii="宋体" w:hAnsi="宋体" w:cs="宋体"/>
                <w:kern w:val="0"/>
                <w:szCs w:val="21"/>
              </w:rPr>
            </w:pPr>
            <w:r>
              <w:rPr>
                <w:rFonts w:ascii="宋体" w:hAnsi="宋体" w:cs="宋体"/>
                <w:kern w:val="0"/>
                <w:szCs w:val="21"/>
              </w:rPr>
              <w:t>121.13</w:t>
            </w:r>
          </w:p>
        </w:tc>
        <w:tc>
          <w:tcPr>
            <w:tcW w:w="1574" w:type="dxa"/>
            <w:vAlign w:val="center"/>
          </w:tcPr>
          <w:p>
            <w:pPr>
              <w:widowControl/>
              <w:jc w:val="right"/>
              <w:rPr>
                <w:rFonts w:ascii="宋体" w:hAnsi="宋体" w:cs="宋体"/>
                <w:kern w:val="0"/>
                <w:szCs w:val="21"/>
              </w:rPr>
            </w:pPr>
            <w:r>
              <w:rPr>
                <w:rFonts w:ascii="宋体" w:hAnsi="宋体" w:cs="宋体"/>
                <w:kern w:val="0"/>
                <w:szCs w:val="21"/>
              </w:rPr>
              <w:t>121.13</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2"/>
      <w:permEnd w:id="193"/>
      <w:permEnd w:id="194"/>
      <w:permEnd w:id="195"/>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rPr>
                <w:rFonts w:ascii="宋体" w:hAnsi="宋体" w:cs="宋体"/>
                <w:kern w:val="0"/>
                <w:szCs w:val="21"/>
              </w:rPr>
            </w:pPr>
            <w:permStart w:id="197"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ascii="宋体" w:hAnsi="宋体" w:cs="宋体"/>
                <w:kern w:val="0"/>
                <w:szCs w:val="21"/>
              </w:rPr>
            </w:pPr>
            <w:r>
              <w:rPr>
                <w:rFonts w:ascii="宋体" w:hAnsi="宋体" w:cs="宋体"/>
                <w:kern w:val="0"/>
                <w:szCs w:val="21"/>
              </w:rPr>
              <w:t>164.64</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rPr>
                <w:rFonts w:ascii="宋体" w:hAnsi="宋体" w:cs="宋体"/>
                <w:kern w:val="0"/>
                <w:szCs w:val="21"/>
              </w:rPr>
            </w:pPr>
            <w:permStart w:id="198"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rPr>
                <w:rFonts w:ascii="宋体" w:hAnsi="宋体" w:cs="宋体"/>
                <w:kern w:val="0"/>
                <w:szCs w:val="21"/>
              </w:rPr>
            </w:pPr>
            <w:permStart w:id="199"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0" w:edGrp="everyone" w:colFirst="2" w:colLast="2"/>
            <w:permStart w:id="201" w:edGrp="everyone" w:colFirst="5" w:colLast="5"/>
            <w:permStart w:id="202" w:edGrp="everyone" w:colFirst="6" w:colLast="6"/>
            <w:permStart w:id="203" w:edGrp="everyone" w:colFirst="7" w:colLast="7"/>
            <w:permStart w:id="204"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ascii="宋体" w:hAnsi="宋体" w:cs="宋体"/>
                <w:kern w:val="0"/>
                <w:szCs w:val="21"/>
              </w:rPr>
            </w:pPr>
            <w:r>
              <w:rPr>
                <w:rFonts w:ascii="宋体" w:hAnsi="宋体" w:cs="宋体"/>
                <w:kern w:val="0"/>
                <w:szCs w:val="21"/>
              </w:rPr>
              <w:t>2,718.82</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r>
              <w:rPr>
                <w:rFonts w:ascii="宋体" w:hAnsi="宋体" w:cs="宋体"/>
                <w:kern w:val="0"/>
                <w:szCs w:val="21"/>
              </w:rPr>
              <w:t>2,718.82</w:t>
            </w:r>
          </w:p>
        </w:tc>
        <w:tc>
          <w:tcPr>
            <w:tcW w:w="1574" w:type="dxa"/>
            <w:vAlign w:val="center"/>
          </w:tcPr>
          <w:p>
            <w:pPr>
              <w:widowControl/>
              <w:jc w:val="right"/>
              <w:rPr>
                <w:rFonts w:ascii="宋体" w:hAnsi="宋体" w:cs="宋体"/>
                <w:kern w:val="0"/>
                <w:szCs w:val="21"/>
              </w:rPr>
            </w:pPr>
            <w:r>
              <w:rPr>
                <w:rFonts w:ascii="宋体" w:hAnsi="宋体" w:cs="宋体"/>
                <w:kern w:val="0"/>
                <w:szCs w:val="21"/>
              </w:rPr>
              <w:t>2,590.56</w:t>
            </w:r>
          </w:p>
        </w:tc>
        <w:tc>
          <w:tcPr>
            <w:tcW w:w="1571" w:type="dxa"/>
            <w:vAlign w:val="center"/>
          </w:tcPr>
          <w:p>
            <w:pPr>
              <w:widowControl/>
              <w:jc w:val="right"/>
              <w:rPr>
                <w:rFonts w:ascii="宋体" w:hAnsi="宋体" w:cs="宋体"/>
                <w:kern w:val="0"/>
                <w:szCs w:val="21"/>
              </w:rPr>
            </w:pPr>
            <w:r>
              <w:rPr>
                <w:rFonts w:ascii="宋体" w:hAnsi="宋体" w:cs="宋体"/>
                <w:kern w:val="0"/>
                <w:szCs w:val="21"/>
              </w:rPr>
              <w:t>128.25</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0"/>
      <w:permEnd w:id="201"/>
      <w:permEnd w:id="202"/>
      <w:permEnd w:id="203"/>
      <w:permEnd w:id="204"/>
    </w:tbl>
    <w:p>
      <w:pPr>
        <w:spacing w:line="288" w:lineRule="auto"/>
        <w:rPr>
          <w:rFonts w:ascii="宋体" w:hAnsi="宋体" w:cs="宋体"/>
          <w:sz w:val="28"/>
          <w:szCs w:val="28"/>
        </w:rPr>
      </w:pPr>
      <w:r>
        <w:rPr>
          <w:rFonts w:hint="eastAsia" w:ascii="宋体" w:hAnsi="宋体" w:cs="宋体"/>
          <w:szCs w:val="21"/>
        </w:rPr>
        <w:t>注：</w:t>
      </w:r>
      <w:bookmarkStart w:id="19" w:name="PO_part2Table1Remark4"/>
      <w:r>
        <w:rPr>
          <w:rFonts w:hint="eastAsia" w:ascii="宋体" w:hAnsi="宋体" w:cs="宋体"/>
          <w:szCs w:val="21"/>
        </w:rPr>
        <w:t xml:space="preserve"> </w:t>
      </w:r>
      <w:permStart w:id="205" w:edGrp="everyone"/>
      <w:r>
        <w:rPr>
          <w:rFonts w:hint="eastAsia" w:ascii="宋体" w:hAnsi="宋体" w:cs="宋体"/>
          <w:szCs w:val="21"/>
        </w:rPr>
        <w:t>本表反映单位本年度一般公共预算财政拨款、政府性基金预算财政拨款和国有资本经营预算财政拨款的总收支和年末结转结余情况。</w:t>
      </w:r>
      <w:permEnd w:id="205"/>
      <w:r>
        <w:rPr>
          <w:rFonts w:hint="eastAsia" w:ascii="宋体" w:hAnsi="宋体" w:cs="宋体"/>
          <w:szCs w:val="21"/>
        </w:rPr>
        <w:t xml:space="preserve"> </w:t>
      </w:r>
      <w:bookmarkEnd w:id="19"/>
      <w:r>
        <w:rPr>
          <w:rFonts w:hint="eastAsia" w:ascii="宋体" w:hAnsi="宋体" w:cs="宋体"/>
          <w:sz w:val="28"/>
          <w:szCs w:val="28"/>
        </w:rPr>
        <w:t xml:space="preserve"> </w:t>
      </w:r>
      <w:bookmarkEnd w:id="17"/>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permStart w:id="206" w:edGrp="everyone"/>
            <w:r>
              <w:rPr>
                <w:rFonts w:hint="eastAsia" w:ascii="宋体" w:hAnsi="宋体" w:cs="宋体"/>
                <w:kern w:val="0"/>
                <w:sz w:val="20"/>
                <w:szCs w:val="20"/>
                <w:lang w:eastAsia="zh-CN"/>
              </w:rPr>
              <w:t>单位</w:t>
            </w:r>
            <w:permEnd w:id="206"/>
            <w:r>
              <w:rPr>
                <w:rFonts w:hint="eastAsia" w:ascii="宋体" w:hAnsi="宋体" w:cs="宋体"/>
                <w:kern w:val="0"/>
                <w:sz w:val="20"/>
                <w:szCs w:val="20"/>
              </w:rPr>
              <w:t>：</w:t>
            </w:r>
            <w:bookmarkStart w:id="21" w:name="PO_part2Table5DivName1"/>
            <w:r>
              <w:rPr>
                <w:rFonts w:hint="eastAsia" w:ascii="宋体" w:hAnsi="宋体" w:cs="宋体"/>
                <w:kern w:val="0"/>
                <w:sz w:val="20"/>
                <w:szCs w:val="20"/>
              </w:rPr>
              <w:t xml:space="preserve"> </w:t>
            </w:r>
            <w:permStart w:id="207" w:edGrp="everyone"/>
            <w:r>
              <w:rPr>
                <w:rFonts w:hint="eastAsia" w:ascii="宋体" w:hAnsi="宋体" w:cs="宋体"/>
                <w:kern w:val="0"/>
                <w:sz w:val="20"/>
                <w:szCs w:val="20"/>
              </w:rPr>
              <w:t>云浮市云城区文化旅游体育局</w:t>
            </w:r>
            <w:permEnd w:id="207"/>
            <w:r>
              <w:rPr>
                <w:rFonts w:hint="eastAsia" w:ascii="宋体" w:hAnsi="宋体" w:cs="宋体"/>
                <w:kern w:val="0"/>
                <w:sz w:val="20"/>
                <w:szCs w:val="20"/>
              </w:rPr>
              <w:t xml:space="preserve"> </w:t>
            </w:r>
            <w:bookmarkEnd w:id="21"/>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08" w:edGrp="everyone" w:colFirst="2" w:colLast="2"/>
            <w:permStart w:id="209" w:edGrp="everyone" w:colFirst="3" w:colLast="3"/>
            <w:permStart w:id="210"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2,469.43</w:t>
            </w:r>
          </w:p>
        </w:tc>
        <w:tc>
          <w:tcPr>
            <w:tcW w:w="2835" w:type="dxa"/>
            <w:vAlign w:val="center"/>
          </w:tcPr>
          <w:p>
            <w:pPr>
              <w:widowControl/>
              <w:jc w:val="right"/>
              <w:rPr>
                <w:rFonts w:ascii="宋体" w:hAnsi="宋体" w:cs="宋体"/>
                <w:kern w:val="0"/>
                <w:szCs w:val="21"/>
              </w:rPr>
            </w:pPr>
            <w:r>
              <w:rPr>
                <w:rFonts w:ascii="宋体" w:hAnsi="宋体" w:cs="宋体"/>
                <w:kern w:val="0"/>
                <w:szCs w:val="21"/>
              </w:rPr>
              <w:t>321.58</w:t>
            </w:r>
          </w:p>
        </w:tc>
        <w:tc>
          <w:tcPr>
            <w:tcW w:w="2835" w:type="dxa"/>
            <w:vAlign w:val="center"/>
          </w:tcPr>
          <w:p>
            <w:pPr>
              <w:widowControl/>
              <w:jc w:val="right"/>
              <w:rPr>
                <w:rFonts w:ascii="宋体" w:hAnsi="宋体" w:cs="宋体"/>
                <w:kern w:val="0"/>
                <w:szCs w:val="21"/>
              </w:rPr>
            </w:pPr>
            <w:r>
              <w:rPr>
                <w:rFonts w:ascii="宋体" w:hAnsi="宋体" w:cs="宋体"/>
                <w:kern w:val="0"/>
                <w:szCs w:val="21"/>
              </w:rPr>
              <w:t>2,147.85</w:t>
            </w:r>
          </w:p>
        </w:tc>
      </w:tr>
      <w:permEnd w:id="208"/>
      <w:permEnd w:id="209"/>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1" w:edGrp="everyone"/>
            <w:r>
              <w:rPr>
                <w:rFonts w:hint="eastAsia"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197.70</w:t>
            </w:r>
          </w:p>
        </w:tc>
        <w:tc>
          <w:tcPr>
            <w:tcW w:w="2835" w:type="dxa"/>
            <w:vAlign w:val="center"/>
          </w:tcPr>
          <w:p>
            <w:pPr>
              <w:widowControl/>
              <w:jc w:val="right"/>
              <w:rPr>
                <w:rFonts w:ascii="宋体" w:hAnsi="宋体" w:cs="宋体"/>
                <w:kern w:val="0"/>
                <w:szCs w:val="21"/>
              </w:rPr>
            </w:pPr>
            <w:r>
              <w:rPr>
                <w:rFonts w:ascii="宋体" w:hAnsi="宋体" w:cs="宋体"/>
                <w:kern w:val="0"/>
                <w:szCs w:val="21"/>
              </w:rPr>
              <w:t>189.70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财政事务</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2010699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其他财政事务支出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宣传事务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189.70</w:t>
            </w:r>
          </w:p>
        </w:tc>
        <w:tc>
          <w:tcPr>
            <w:tcW w:w="2835" w:type="dxa"/>
            <w:vAlign w:val="center"/>
          </w:tcPr>
          <w:p>
            <w:pPr>
              <w:widowControl/>
              <w:jc w:val="right"/>
              <w:rPr>
                <w:rFonts w:ascii="宋体" w:hAnsi="宋体" w:cs="宋体"/>
                <w:kern w:val="0"/>
                <w:szCs w:val="21"/>
              </w:rPr>
            </w:pPr>
            <w:r>
              <w:rPr>
                <w:rFonts w:ascii="宋体" w:hAnsi="宋体" w:cs="宋体"/>
                <w:kern w:val="0"/>
                <w:szCs w:val="21"/>
              </w:rPr>
              <w:t>189.70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189.70</w:t>
            </w:r>
          </w:p>
        </w:tc>
        <w:tc>
          <w:tcPr>
            <w:tcW w:w="2835" w:type="dxa"/>
            <w:vAlign w:val="center"/>
          </w:tcPr>
          <w:p>
            <w:pPr>
              <w:widowControl/>
              <w:jc w:val="right"/>
              <w:rPr>
                <w:rFonts w:ascii="宋体" w:hAnsi="宋体" w:cs="宋体"/>
                <w:kern w:val="0"/>
                <w:szCs w:val="21"/>
              </w:rPr>
            </w:pPr>
            <w:r>
              <w:rPr>
                <w:rFonts w:ascii="宋体" w:hAnsi="宋体" w:cs="宋体"/>
                <w:kern w:val="0"/>
                <w:szCs w:val="21"/>
              </w:rPr>
              <w:t>189.70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文化旅游体育与传媒支出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2,113.39</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ascii="宋体" w:hAnsi="宋体" w:cs="宋体"/>
                <w:kern w:val="0"/>
                <w:szCs w:val="21"/>
              </w:rPr>
              <w:t>2,097.73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文化和旅游</w:t>
            </w:r>
          </w:p>
        </w:tc>
        <w:tc>
          <w:tcPr>
            <w:tcW w:w="2835" w:type="dxa"/>
            <w:vAlign w:val="center"/>
          </w:tcPr>
          <w:p>
            <w:pPr>
              <w:widowControl/>
              <w:jc w:val="right"/>
              <w:rPr>
                <w:rFonts w:ascii="宋体" w:hAnsi="宋体" w:cs="宋体"/>
                <w:kern w:val="0"/>
                <w:szCs w:val="21"/>
              </w:rPr>
            </w:pPr>
            <w:r>
              <w:rPr>
                <w:rFonts w:ascii="宋体" w:hAnsi="宋体" w:cs="宋体"/>
                <w:kern w:val="0"/>
                <w:szCs w:val="21"/>
              </w:rPr>
              <w:t>1,089.31</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ascii="宋体" w:hAnsi="宋体" w:cs="宋体"/>
                <w:kern w:val="0"/>
                <w:szCs w:val="21"/>
              </w:rPr>
              <w:t>1,073.66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文化展示及纪念机构</w:t>
            </w:r>
          </w:p>
        </w:tc>
        <w:tc>
          <w:tcPr>
            <w:tcW w:w="2835" w:type="dxa"/>
            <w:vAlign w:val="center"/>
          </w:tcPr>
          <w:p>
            <w:pPr>
              <w:widowControl/>
              <w:jc w:val="right"/>
              <w:rPr>
                <w:rFonts w:ascii="宋体" w:hAnsi="宋体" w:cs="宋体"/>
                <w:kern w:val="0"/>
                <w:szCs w:val="21"/>
              </w:rPr>
            </w:pPr>
            <w:r>
              <w:rPr>
                <w:rFonts w:ascii="宋体" w:hAnsi="宋体" w:cs="宋体"/>
                <w:kern w:val="0"/>
                <w:szCs w:val="21"/>
              </w:rPr>
              <w:t>62.83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文化活动</w:t>
            </w:r>
          </w:p>
        </w:tc>
        <w:tc>
          <w:tcPr>
            <w:tcW w:w="2835" w:type="dxa"/>
            <w:vAlign w:val="center"/>
          </w:tcPr>
          <w:p>
            <w:pPr>
              <w:widowControl/>
              <w:jc w:val="right"/>
              <w:rPr>
                <w:rFonts w:ascii="宋体" w:hAnsi="宋体" w:cs="宋体"/>
                <w:kern w:val="0"/>
                <w:szCs w:val="21"/>
              </w:rPr>
            </w:pPr>
            <w:r>
              <w:rPr>
                <w:rFonts w:ascii="宋体" w:hAnsi="宋体" w:cs="宋体"/>
                <w:kern w:val="0"/>
                <w:szCs w:val="21"/>
              </w:rPr>
              <w:t>190.53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旅游宣传</w:t>
            </w:r>
          </w:p>
        </w:tc>
        <w:tc>
          <w:tcPr>
            <w:tcW w:w="2835" w:type="dxa"/>
            <w:vAlign w:val="center"/>
          </w:tcPr>
          <w:p>
            <w:pPr>
              <w:widowControl/>
              <w:jc w:val="right"/>
              <w:rPr>
                <w:rFonts w:ascii="宋体" w:hAnsi="宋体" w:cs="宋体"/>
                <w:kern w:val="0"/>
                <w:szCs w:val="21"/>
              </w:rPr>
            </w:pPr>
            <w:r>
              <w:rPr>
                <w:rFonts w:ascii="宋体" w:hAnsi="宋体" w:cs="宋体"/>
                <w:kern w:val="0"/>
                <w:szCs w:val="21"/>
              </w:rPr>
              <w:t>53.50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2070114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文化和旅游管理事务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其他文化和旅游支出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756.80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756.80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文物</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文物保护</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体育场馆</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其他文化旅游体育与传媒支出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603.94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603.94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其他文化旅游体育与传媒支出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603.94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603.94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44.94</w:t>
            </w:r>
          </w:p>
        </w:tc>
        <w:tc>
          <w:tcPr>
            <w:tcW w:w="2835" w:type="dxa"/>
            <w:vAlign w:val="center"/>
          </w:tcPr>
          <w:p>
            <w:pPr>
              <w:widowControl/>
              <w:jc w:val="right"/>
              <w:rPr>
                <w:rFonts w:ascii="宋体" w:hAnsi="宋体" w:cs="宋体"/>
                <w:kern w:val="0"/>
                <w:szCs w:val="21"/>
              </w:rPr>
            </w:pPr>
            <w:r>
              <w:rPr>
                <w:rFonts w:ascii="宋体" w:hAnsi="宋体" w:cs="宋体"/>
                <w:kern w:val="0"/>
                <w:szCs w:val="21"/>
              </w:rPr>
              <w:t>44.94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44.94</w:t>
            </w:r>
          </w:p>
        </w:tc>
        <w:tc>
          <w:tcPr>
            <w:tcW w:w="2835" w:type="dxa"/>
            <w:vAlign w:val="center"/>
          </w:tcPr>
          <w:p>
            <w:pPr>
              <w:widowControl/>
              <w:jc w:val="right"/>
              <w:rPr>
                <w:rFonts w:ascii="宋体" w:hAnsi="宋体" w:cs="宋体"/>
                <w:kern w:val="0"/>
                <w:szCs w:val="21"/>
              </w:rPr>
            </w:pPr>
            <w:r>
              <w:rPr>
                <w:rFonts w:ascii="宋体" w:hAnsi="宋体" w:cs="宋体"/>
                <w:kern w:val="0"/>
                <w:szCs w:val="21"/>
              </w:rPr>
              <w:t>44.94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30.91</w:t>
            </w:r>
          </w:p>
        </w:tc>
        <w:tc>
          <w:tcPr>
            <w:tcW w:w="2835" w:type="dxa"/>
            <w:vAlign w:val="center"/>
          </w:tcPr>
          <w:p>
            <w:pPr>
              <w:widowControl/>
              <w:jc w:val="right"/>
              <w:rPr>
                <w:rFonts w:ascii="宋体" w:hAnsi="宋体" w:cs="宋体"/>
                <w:kern w:val="0"/>
                <w:szCs w:val="21"/>
              </w:rPr>
            </w:pPr>
            <w:r>
              <w:rPr>
                <w:rFonts w:ascii="宋体" w:hAnsi="宋体" w:cs="宋体"/>
                <w:kern w:val="0"/>
                <w:szCs w:val="21"/>
              </w:rPr>
              <w:t>30.91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14.04</w:t>
            </w:r>
          </w:p>
        </w:tc>
        <w:tc>
          <w:tcPr>
            <w:tcW w:w="2835" w:type="dxa"/>
            <w:vAlign w:val="center"/>
          </w:tcPr>
          <w:p>
            <w:pPr>
              <w:widowControl/>
              <w:jc w:val="right"/>
              <w:rPr>
                <w:rFonts w:ascii="宋体" w:hAnsi="宋体" w:cs="宋体"/>
                <w:kern w:val="0"/>
                <w:szCs w:val="21"/>
              </w:rPr>
            </w:pPr>
            <w:r>
              <w:rPr>
                <w:rFonts w:ascii="宋体" w:hAnsi="宋体" w:cs="宋体"/>
                <w:kern w:val="0"/>
                <w:szCs w:val="21"/>
              </w:rPr>
              <w:t>14.04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4.31</w:t>
            </w:r>
          </w:p>
        </w:tc>
        <w:tc>
          <w:tcPr>
            <w:tcW w:w="2835" w:type="dxa"/>
            <w:vAlign w:val="center"/>
          </w:tcPr>
          <w:p>
            <w:pPr>
              <w:widowControl/>
              <w:jc w:val="right"/>
              <w:rPr>
                <w:rFonts w:ascii="宋体" w:hAnsi="宋体" w:cs="宋体"/>
                <w:kern w:val="0"/>
                <w:szCs w:val="21"/>
              </w:rPr>
            </w:pPr>
            <w:r>
              <w:rPr>
                <w:rFonts w:ascii="宋体" w:hAnsi="宋体" w:cs="宋体"/>
                <w:kern w:val="0"/>
                <w:szCs w:val="21"/>
              </w:rPr>
              <w:t>4.31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4.31</w:t>
            </w:r>
          </w:p>
        </w:tc>
        <w:tc>
          <w:tcPr>
            <w:tcW w:w="2835" w:type="dxa"/>
            <w:vAlign w:val="center"/>
          </w:tcPr>
          <w:p>
            <w:pPr>
              <w:widowControl/>
              <w:jc w:val="right"/>
              <w:rPr>
                <w:rFonts w:ascii="宋体" w:hAnsi="宋体" w:cs="宋体"/>
                <w:kern w:val="0"/>
                <w:szCs w:val="21"/>
              </w:rPr>
            </w:pPr>
            <w:r>
              <w:rPr>
                <w:rFonts w:ascii="宋体" w:hAnsi="宋体" w:cs="宋体"/>
                <w:kern w:val="0"/>
                <w:szCs w:val="21"/>
              </w:rPr>
              <w:t>4.31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4.31</w:t>
            </w:r>
          </w:p>
        </w:tc>
        <w:tc>
          <w:tcPr>
            <w:tcW w:w="2835" w:type="dxa"/>
            <w:vAlign w:val="center"/>
          </w:tcPr>
          <w:p>
            <w:pPr>
              <w:widowControl/>
              <w:jc w:val="right"/>
              <w:rPr>
                <w:rFonts w:ascii="宋体" w:hAnsi="宋体" w:cs="宋体"/>
                <w:kern w:val="0"/>
                <w:szCs w:val="21"/>
              </w:rPr>
            </w:pPr>
            <w:r>
              <w:rPr>
                <w:rFonts w:ascii="宋体" w:hAnsi="宋体" w:cs="宋体"/>
                <w:kern w:val="0"/>
                <w:szCs w:val="21"/>
              </w:rPr>
              <w:t>4.31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42.12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农业农村</w:t>
            </w:r>
          </w:p>
        </w:tc>
        <w:tc>
          <w:tcPr>
            <w:tcW w:w="2835" w:type="dxa"/>
            <w:vAlign w:val="center"/>
          </w:tcPr>
          <w:p>
            <w:pPr>
              <w:widowControl/>
              <w:jc w:val="right"/>
              <w:rPr>
                <w:rFonts w:ascii="宋体" w:hAnsi="宋体" w:cs="宋体"/>
                <w:kern w:val="0"/>
                <w:szCs w:val="21"/>
              </w:rPr>
            </w:pPr>
            <w:r>
              <w:rPr>
                <w:rFonts w:ascii="宋体" w:hAnsi="宋体" w:cs="宋体"/>
                <w:kern w:val="0"/>
                <w:szCs w:val="21"/>
              </w:rPr>
              <w:t>42.12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其他农业农村支出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42.12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66.98</w:t>
            </w:r>
          </w:p>
        </w:tc>
        <w:tc>
          <w:tcPr>
            <w:tcW w:w="2835" w:type="dxa"/>
            <w:vAlign w:val="center"/>
          </w:tcPr>
          <w:p>
            <w:pPr>
              <w:widowControl/>
              <w:jc w:val="right"/>
              <w:rPr>
                <w:rFonts w:ascii="宋体" w:hAnsi="宋体" w:cs="宋体"/>
                <w:kern w:val="0"/>
                <w:szCs w:val="21"/>
              </w:rPr>
            </w:pPr>
            <w:r>
              <w:rPr>
                <w:rFonts w:ascii="宋体" w:hAnsi="宋体" w:cs="宋体"/>
                <w:kern w:val="0"/>
                <w:szCs w:val="21"/>
              </w:rPr>
              <w:t>66.98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66.98</w:t>
            </w:r>
          </w:p>
        </w:tc>
        <w:tc>
          <w:tcPr>
            <w:tcW w:w="2835" w:type="dxa"/>
            <w:vAlign w:val="center"/>
          </w:tcPr>
          <w:p>
            <w:pPr>
              <w:widowControl/>
              <w:jc w:val="right"/>
              <w:rPr>
                <w:rFonts w:ascii="宋体" w:hAnsi="宋体" w:cs="宋体"/>
                <w:kern w:val="0"/>
                <w:szCs w:val="21"/>
              </w:rPr>
            </w:pPr>
            <w:r>
              <w:rPr>
                <w:rFonts w:ascii="宋体" w:hAnsi="宋体" w:cs="宋体"/>
                <w:kern w:val="0"/>
                <w:szCs w:val="21"/>
              </w:rPr>
              <w:t>66.98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24.25</w:t>
            </w:r>
          </w:p>
        </w:tc>
        <w:tc>
          <w:tcPr>
            <w:tcW w:w="2835" w:type="dxa"/>
            <w:vAlign w:val="center"/>
          </w:tcPr>
          <w:p>
            <w:pPr>
              <w:widowControl/>
              <w:jc w:val="right"/>
              <w:rPr>
                <w:rFonts w:ascii="宋体" w:hAnsi="宋体" w:cs="宋体"/>
                <w:kern w:val="0"/>
                <w:szCs w:val="21"/>
              </w:rPr>
            </w:pPr>
            <w:r>
              <w:rPr>
                <w:rFonts w:ascii="宋体" w:hAnsi="宋体" w:cs="宋体"/>
                <w:kern w:val="0"/>
                <w:szCs w:val="21"/>
              </w:rPr>
              <w:t>24.25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购房补贴</w:t>
            </w:r>
          </w:p>
        </w:tc>
        <w:tc>
          <w:tcPr>
            <w:tcW w:w="2835" w:type="dxa"/>
            <w:vAlign w:val="center"/>
          </w:tcPr>
          <w:p>
            <w:pPr>
              <w:widowControl/>
              <w:jc w:val="right"/>
              <w:rPr>
                <w:rFonts w:ascii="宋体" w:hAnsi="宋体" w:cs="宋体"/>
                <w:kern w:val="0"/>
                <w:szCs w:val="21"/>
              </w:rPr>
            </w:pPr>
            <w:r>
              <w:rPr>
                <w:rFonts w:ascii="宋体" w:hAnsi="宋体" w:cs="宋体"/>
                <w:kern w:val="0"/>
                <w:szCs w:val="21"/>
              </w:rPr>
              <w:t>42.73</w:t>
            </w:r>
          </w:p>
        </w:tc>
        <w:tc>
          <w:tcPr>
            <w:tcW w:w="2835" w:type="dxa"/>
            <w:vAlign w:val="center"/>
          </w:tcPr>
          <w:p>
            <w:pPr>
              <w:widowControl/>
              <w:jc w:val="right"/>
              <w:rPr>
                <w:rFonts w:ascii="宋体" w:hAnsi="宋体" w:cs="宋体"/>
                <w:kern w:val="0"/>
                <w:szCs w:val="21"/>
              </w:rPr>
            </w:pPr>
            <w:r>
              <w:rPr>
                <w:rFonts w:ascii="宋体" w:hAnsi="宋体" w:cs="宋体"/>
                <w:kern w:val="0"/>
                <w:szCs w:val="21"/>
              </w:rPr>
              <w:t>42.73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1"/>
    </w:tbl>
    <w:p>
      <w:pPr>
        <w:spacing w:line="288" w:lineRule="auto"/>
        <w:ind w:firstLine="420" w:firstLineChars="200"/>
        <w:rPr>
          <w:rFonts w:ascii="宋体" w:hAnsi="宋体" w:cs="宋体"/>
          <w:szCs w:val="21"/>
        </w:rPr>
      </w:pPr>
      <w:r>
        <w:rPr>
          <w:rFonts w:hint="eastAsia" w:ascii="宋体" w:hAnsi="宋体" w:cs="宋体"/>
          <w:szCs w:val="21"/>
        </w:rPr>
        <w:t>注：</w:t>
      </w:r>
      <w:bookmarkStart w:id="22" w:name="PO_part2Table1Remark5"/>
      <w:r>
        <w:rPr>
          <w:rFonts w:hint="eastAsia" w:ascii="宋体" w:hAnsi="宋体" w:cs="宋体"/>
          <w:szCs w:val="21"/>
        </w:rPr>
        <w:t>本表反映</w:t>
      </w:r>
      <w:permStart w:id="212" w:edGrp="everyone"/>
      <w:r>
        <w:rPr>
          <w:rFonts w:hint="eastAsia" w:ascii="宋体" w:hAnsi="宋体" w:cs="宋体"/>
          <w:szCs w:val="21"/>
        </w:rPr>
        <w:t>单位</w:t>
      </w:r>
      <w:permEnd w:id="212"/>
      <w:r>
        <w:rPr>
          <w:rFonts w:hint="eastAsia" w:ascii="宋体" w:hAnsi="宋体" w:cs="宋体"/>
          <w:szCs w:val="21"/>
        </w:rPr>
        <w:t>本年度一般公共预算财政拨款实际支出情况。</w:t>
      </w:r>
    </w:p>
    <w:p>
      <w:pPr>
        <w:spacing w:line="288" w:lineRule="auto"/>
        <w:ind w:firstLine="840" w:firstLineChars="400"/>
        <w:rPr>
          <w:rFonts w:ascii="宋体" w:hAnsi="宋体" w:cs="宋体"/>
        </w:rPr>
      </w:pPr>
      <w:permStart w:id="213" w:edGrp="everyone"/>
      <w:permEnd w:id="213"/>
      <w:r>
        <w:rPr>
          <w:rFonts w:hint="eastAsia" w:ascii="宋体" w:hAnsi="宋体" w:cs="宋体"/>
          <w:szCs w:val="21"/>
        </w:rPr>
        <w:t xml:space="preserve"> </w:t>
      </w:r>
      <w:bookmarkEnd w:id="22"/>
      <w:r>
        <w:rPr>
          <w:rFonts w:hint="eastAsia" w:ascii="宋体" w:hAnsi="宋体" w:cs="宋体"/>
          <w:sz w:val="28"/>
          <w:szCs w:val="28"/>
        </w:rPr>
        <w:t xml:space="preserve"> </w:t>
      </w:r>
      <w:bookmarkEnd w:id="20"/>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3" w:name="PO_part2Table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 w:val="20"/>
                <w:szCs w:val="20"/>
              </w:rPr>
            </w:pPr>
            <w:permStart w:id="214" w:edGrp="everyone"/>
            <w:r>
              <w:rPr>
                <w:rFonts w:hint="eastAsia" w:ascii="宋体" w:hAnsi="宋体" w:cs="宋体"/>
                <w:kern w:val="0"/>
                <w:sz w:val="20"/>
                <w:szCs w:val="20"/>
                <w:lang w:eastAsia="zh-CN"/>
              </w:rPr>
              <w:t>单位</w:t>
            </w:r>
            <w:permEnd w:id="214"/>
            <w:r>
              <w:rPr>
                <w:rFonts w:hint="eastAsia" w:ascii="宋体" w:hAnsi="宋体" w:cs="宋体"/>
                <w:kern w:val="0"/>
                <w:sz w:val="20"/>
                <w:szCs w:val="20"/>
              </w:rPr>
              <w:t>：</w:t>
            </w:r>
            <w:bookmarkStart w:id="24" w:name="PO_part2Table6DivName1"/>
            <w:r>
              <w:rPr>
                <w:rFonts w:hint="eastAsia" w:ascii="宋体" w:hAnsi="宋体" w:cs="宋体"/>
                <w:kern w:val="0"/>
                <w:sz w:val="20"/>
                <w:szCs w:val="20"/>
              </w:rPr>
              <w:t xml:space="preserve"> </w:t>
            </w:r>
            <w:permStart w:id="215" w:edGrp="everyone"/>
            <w:r>
              <w:rPr>
                <w:rFonts w:hint="eastAsia" w:ascii="宋体" w:hAnsi="宋体" w:cs="宋体"/>
                <w:kern w:val="0"/>
                <w:sz w:val="20"/>
                <w:szCs w:val="20"/>
              </w:rPr>
              <w:t>云浮市云城区文化旅游体育局</w:t>
            </w:r>
            <w:permEnd w:id="215"/>
            <w:r>
              <w:rPr>
                <w:rFonts w:hint="eastAsia" w:ascii="宋体" w:hAnsi="宋体" w:cs="宋体"/>
                <w:kern w:val="0"/>
                <w:sz w:val="20"/>
                <w:szCs w:val="20"/>
              </w:rPr>
              <w:t xml:space="preserve"> </w:t>
            </w:r>
            <w:bookmarkEnd w:id="24"/>
          </w:p>
        </w:tc>
        <w:tc>
          <w:tcPr>
            <w:tcW w:w="2199" w:type="dxa"/>
            <w:tcBorders>
              <w:top w:val="nil"/>
              <w:left w:val="nil"/>
              <w:bottom w:val="single" w:color="auto" w:sz="4" w:space="0"/>
              <w:right w:val="nil"/>
            </w:tcBorders>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6" w:edGrp="everyone" w:colFirst="2" w:colLast="2"/>
            <w:permStart w:id="217"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305.93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15.65</w:t>
            </w:r>
          </w:p>
        </w:tc>
      </w:tr>
      <w:permEnd w:id="216"/>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134.40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1.12</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63.74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34.29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0.26</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0.09</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30.91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0.27</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14.04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0.33</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24.25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4.31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0.03</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0.12</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3.58</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0.04</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5.67</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color w:val="00000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4.14</w:t>
            </w:r>
          </w:p>
        </w:tc>
      </w:tr>
      <w:permEnd w:id="2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rPr>
                <w:rFonts w:ascii="宋体" w:hAnsi="宋体" w:cs="宋体"/>
                <w:kern w:val="0"/>
                <w:szCs w:val="21"/>
              </w:rPr>
            </w:pPr>
            <w:permStart w:id="296" w:edGrp="everyone" w:colFirst="2" w:colLast="2"/>
            <w:permStart w:id="297"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305.93</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15.65</w:t>
            </w:r>
          </w:p>
        </w:tc>
      </w:tr>
      <w:permEnd w:id="296"/>
      <w:permEnd w:id="297"/>
    </w:tbl>
    <w:p>
      <w:pPr>
        <w:spacing w:line="288" w:lineRule="auto"/>
        <w:rPr>
          <w:rFonts w:ascii="宋体" w:hAnsi="宋体" w:cs="宋体"/>
          <w:szCs w:val="21"/>
        </w:rPr>
      </w:pPr>
      <w:r>
        <w:rPr>
          <w:rFonts w:hint="eastAsia" w:ascii="宋体" w:hAnsi="宋体" w:cs="宋体"/>
          <w:szCs w:val="21"/>
        </w:rPr>
        <w:t>注：</w:t>
      </w:r>
      <w:bookmarkStart w:id="25" w:name="PO_part2Table1Remark6"/>
      <w:r>
        <w:rPr>
          <w:rFonts w:hint="eastAsia" w:ascii="宋体" w:hAnsi="宋体" w:cs="宋体"/>
          <w:szCs w:val="21"/>
        </w:rPr>
        <w:t>本表反映</w:t>
      </w:r>
      <w:permStart w:id="298" w:edGrp="everyone"/>
      <w:r>
        <w:rPr>
          <w:rFonts w:hint="eastAsia" w:ascii="宋体" w:hAnsi="宋体" w:cs="宋体"/>
          <w:szCs w:val="21"/>
        </w:rPr>
        <w:t>单位</w:t>
      </w:r>
      <w:permEnd w:id="298"/>
      <w:r>
        <w:rPr>
          <w:rFonts w:hint="eastAsia" w:ascii="宋体" w:hAnsi="宋体" w:cs="宋体"/>
          <w:szCs w:val="21"/>
        </w:rPr>
        <w:t>本年度一般公共预算财政拨款基本支出明细情况。</w:t>
      </w:r>
    </w:p>
    <w:p>
      <w:pPr>
        <w:spacing w:line="288" w:lineRule="auto"/>
        <w:ind w:left="420" w:left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ermStart w:id="299" w:edGrp="everyone"/>
      <w:r>
        <w:rPr>
          <w:rFonts w:hint="eastAsia" w:ascii="宋体" w:hAnsi="宋体" w:cs="宋体"/>
          <w:szCs w:val="21"/>
        </w:rPr>
        <w:t xml:space="preserve"> </w:t>
      </w:r>
      <w:permEnd w:id="299"/>
      <w:r>
        <w:rPr>
          <w:rFonts w:hint="eastAsia" w:ascii="宋体" w:hAnsi="宋体" w:cs="宋体"/>
          <w:szCs w:val="21"/>
        </w:rPr>
        <w:t xml:space="preserve"> </w:t>
      </w:r>
      <w:bookmarkEnd w:id="25"/>
      <w:r>
        <w:rPr>
          <w:rFonts w:hint="eastAsia" w:ascii="宋体" w:hAnsi="宋体" w:cs="宋体"/>
          <w:b/>
          <w:sz w:val="32"/>
          <w:szCs w:val="32"/>
        </w:rPr>
        <w:t xml:space="preserve"> </w:t>
      </w:r>
      <w:bookmarkEnd w:id="23"/>
    </w:p>
    <w:p>
      <w:pPr>
        <w:spacing w:line="288" w:lineRule="auto"/>
        <w:rPr>
          <w:rFonts w:ascii="宋体" w:hAnsi="宋体" w:cs="宋体"/>
        </w:rPr>
      </w:pPr>
      <w:bookmarkStart w:id="26" w:name="PO_part2Table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permStart w:id="300" w:edGrp="everyone"/>
            <w:r>
              <w:rPr>
                <w:rFonts w:hint="eastAsia" w:ascii="宋体" w:hAnsi="宋体" w:cs="宋体"/>
                <w:kern w:val="0"/>
                <w:sz w:val="20"/>
                <w:szCs w:val="20"/>
                <w:lang w:eastAsia="zh-CN"/>
              </w:rPr>
              <w:t>单位</w:t>
            </w:r>
            <w:permEnd w:id="300"/>
            <w:r>
              <w:rPr>
                <w:rFonts w:hint="eastAsia" w:ascii="宋体" w:hAnsi="宋体" w:cs="宋体"/>
                <w:kern w:val="0"/>
                <w:sz w:val="20"/>
                <w:szCs w:val="20"/>
              </w:rPr>
              <w:t>：</w:t>
            </w:r>
            <w:bookmarkStart w:id="27" w:name="PO_part2Table7DivName1"/>
            <w:r>
              <w:rPr>
                <w:rFonts w:hint="eastAsia" w:ascii="宋体" w:hAnsi="宋体" w:cs="宋体"/>
                <w:kern w:val="0"/>
                <w:sz w:val="20"/>
                <w:szCs w:val="20"/>
              </w:rPr>
              <w:t xml:space="preserve"> </w:t>
            </w:r>
            <w:permStart w:id="301" w:edGrp="everyone"/>
            <w:r>
              <w:rPr>
                <w:rFonts w:hint="eastAsia" w:ascii="宋体" w:hAnsi="宋体" w:cs="宋体"/>
                <w:kern w:val="0"/>
                <w:sz w:val="20"/>
                <w:szCs w:val="20"/>
              </w:rPr>
              <w:t>云浮市云城区文化旅游体育局</w:t>
            </w:r>
            <w:permEnd w:id="301"/>
            <w:r>
              <w:rPr>
                <w:rFonts w:hint="eastAsia" w:ascii="宋体" w:hAnsi="宋体" w:cs="宋体"/>
                <w:kern w:val="0"/>
                <w:sz w:val="20"/>
                <w:szCs w:val="20"/>
              </w:rPr>
              <w:t xml:space="preserve"> </w:t>
            </w:r>
            <w:bookmarkEnd w:id="27"/>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302" w:edGrp="everyone"/>
            <w:permStart w:id="307" w:edGrp="everyone" w:colFirst="6" w:colLast="6"/>
            <w:permStart w:id="308" w:edGrp="everyone" w:colFirst="7" w:colLast="7"/>
            <w:permStart w:id="309" w:edGrp="everyone" w:colFirst="8" w:colLast="8"/>
            <w:permStart w:id="310" w:edGrp="everyone" w:colFirst="9" w:colLast="9"/>
            <w:permStart w:id="311" w:edGrp="everyone" w:colFirst="10" w:colLast="10"/>
            <w:permStart w:id="312" w:edGrp="everyone" w:colFirst="11" w:colLast="11"/>
            <w:r>
              <w:rPr>
                <w:rFonts w:hint="eastAsia" w:ascii="宋体" w:hAnsi="宋体" w:cs="宋体"/>
                <w:kern w:val="0"/>
                <w:szCs w:val="21"/>
                <w:lang w:val="en-US" w:eastAsia="zh-CN"/>
              </w:rPr>
              <w:t>7.67</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ermEnd w:id="302"/>
            <w:permStart w:id="303"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5.67</w:t>
            </w:r>
            <w:permEnd w:id="303"/>
            <w:permStart w:id="304" w:edGrp="everyone"/>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ermEnd w:id="304"/>
            <w:permStart w:id="305"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5.67</w:t>
            </w:r>
            <w:permEnd w:id="305"/>
            <w:permStart w:id="306"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permEnd w:id="306"/>
        </w:tc>
        <w:tc>
          <w:tcPr>
            <w:tcW w:w="1182" w:type="dxa"/>
            <w:vAlign w:val="center"/>
          </w:tcPr>
          <w:p>
            <w:pPr>
              <w:widowControl/>
              <w:jc w:val="right"/>
              <w:rPr>
                <w:rFonts w:ascii="宋体" w:hAnsi="宋体" w:cs="宋体"/>
                <w:kern w:val="0"/>
                <w:szCs w:val="21"/>
              </w:rPr>
            </w:pPr>
            <w:r>
              <w:rPr>
                <w:rFonts w:ascii="宋体" w:hAnsi="宋体" w:cs="宋体"/>
                <w:kern w:val="0"/>
                <w:szCs w:val="21"/>
              </w:rPr>
              <w:t>5.79</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5.67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5.67</w:t>
            </w:r>
          </w:p>
        </w:tc>
        <w:tc>
          <w:tcPr>
            <w:tcW w:w="1171" w:type="dxa"/>
            <w:vAlign w:val="center"/>
          </w:tcPr>
          <w:p>
            <w:pPr>
              <w:widowControl/>
              <w:jc w:val="right"/>
              <w:rPr>
                <w:rFonts w:ascii="宋体" w:hAnsi="宋体" w:cs="宋体"/>
                <w:kern w:val="0"/>
                <w:szCs w:val="21"/>
              </w:rPr>
            </w:pPr>
            <w:r>
              <w:rPr>
                <w:rFonts w:ascii="宋体" w:hAnsi="宋体" w:cs="宋体"/>
                <w:kern w:val="0"/>
                <w:szCs w:val="21"/>
              </w:rPr>
              <w:t>0.12</w:t>
            </w:r>
          </w:p>
        </w:tc>
      </w:tr>
      <w:permEnd w:id="307"/>
      <w:permEnd w:id="308"/>
      <w:permEnd w:id="309"/>
      <w:permEnd w:id="310"/>
      <w:permEnd w:id="311"/>
      <w:permEnd w:id="312"/>
    </w:tbl>
    <w:p>
      <w:pPr>
        <w:spacing w:line="288" w:lineRule="auto"/>
        <w:rPr>
          <w:rFonts w:ascii="宋体" w:hAnsi="宋体" w:cs="宋体"/>
          <w:szCs w:val="21"/>
        </w:rPr>
      </w:pPr>
      <w:r>
        <w:rPr>
          <w:rFonts w:hint="eastAsia" w:ascii="宋体" w:hAnsi="宋体" w:cs="宋体"/>
          <w:szCs w:val="21"/>
        </w:rPr>
        <w:t>注：</w:t>
      </w:r>
      <w:bookmarkStart w:id="28" w:name="PO_part2Table1Remark7"/>
      <w:r>
        <w:rPr>
          <w:rFonts w:hint="eastAsia" w:ascii="宋体" w:hAnsi="宋体" w:cs="宋体"/>
          <w:szCs w:val="21"/>
        </w:rPr>
        <w:t>本表反映</w:t>
      </w:r>
      <w:permStart w:id="313" w:edGrp="everyone"/>
      <w:r>
        <w:rPr>
          <w:rFonts w:hint="eastAsia" w:ascii="宋体" w:hAnsi="宋体" w:cs="宋体"/>
          <w:szCs w:val="21"/>
        </w:rPr>
        <w:t>单位</w:t>
      </w:r>
      <w:permEnd w:id="313"/>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w:t>
      </w:r>
    </w:p>
    <w:p>
      <w:pPr>
        <w:spacing w:line="288" w:lineRule="auto"/>
        <w:ind w:firstLine="420" w:firstLineChars="200"/>
        <w:rPr>
          <w:rFonts w:ascii="宋体" w:hAnsi="宋体" w:cs="宋体"/>
          <w:sz w:val="28"/>
          <w:szCs w:val="28"/>
        </w:rPr>
      </w:pPr>
      <w:permStart w:id="314" w:edGrp="everyone"/>
      <w:r>
        <w:rPr>
          <w:rFonts w:hint="eastAsia" w:ascii="宋体" w:hAnsi="宋体" w:cs="宋体"/>
          <w:szCs w:val="21"/>
        </w:rPr>
        <w:t xml:space="preserve"> </w:t>
      </w:r>
      <w:permEnd w:id="314"/>
      <w:r>
        <w:rPr>
          <w:rFonts w:hint="eastAsia" w:ascii="宋体" w:hAnsi="宋体" w:cs="宋体"/>
          <w:szCs w:val="21"/>
        </w:rPr>
        <w:t xml:space="preserve"> </w:t>
      </w:r>
      <w:bookmarkEnd w:id="28"/>
      <w:r>
        <w:rPr>
          <w:rFonts w:hint="eastAsia" w:ascii="宋体" w:hAnsi="宋体" w:cs="宋体"/>
          <w:sz w:val="28"/>
          <w:szCs w:val="28"/>
        </w:rPr>
        <w:t xml:space="preserve"> </w:t>
      </w:r>
      <w:bookmarkEnd w:id="2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9" w:name="PO_part2Table8"/>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381"/>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permStart w:id="315" w:edGrp="everyone"/>
            <w:r>
              <w:rPr>
                <w:rFonts w:hint="eastAsia" w:ascii="宋体" w:hAnsi="宋体" w:cs="宋体"/>
                <w:kern w:val="0"/>
                <w:sz w:val="20"/>
                <w:szCs w:val="20"/>
                <w:lang w:eastAsia="zh-CN"/>
              </w:rPr>
              <w:t>单位</w:t>
            </w:r>
            <w:permEnd w:id="315"/>
            <w:r>
              <w:rPr>
                <w:rFonts w:hint="eastAsia" w:ascii="宋体" w:hAnsi="宋体" w:cs="宋体"/>
                <w:kern w:val="0"/>
                <w:sz w:val="20"/>
                <w:szCs w:val="20"/>
              </w:rPr>
              <w:t>：</w:t>
            </w:r>
            <w:bookmarkStart w:id="30" w:name="PO_part2Table8DivName1"/>
            <w:r>
              <w:rPr>
                <w:rFonts w:hint="eastAsia" w:ascii="宋体" w:hAnsi="宋体" w:cs="宋体"/>
                <w:kern w:val="0"/>
                <w:sz w:val="20"/>
                <w:szCs w:val="20"/>
              </w:rPr>
              <w:t xml:space="preserve"> </w:t>
            </w:r>
            <w:permStart w:id="316" w:edGrp="everyone"/>
            <w:r>
              <w:rPr>
                <w:rFonts w:hint="eastAsia" w:ascii="宋体" w:hAnsi="宋体" w:cs="宋体"/>
                <w:kern w:val="0"/>
                <w:sz w:val="20"/>
                <w:szCs w:val="20"/>
              </w:rPr>
              <w:t>云浮市云城区文化旅游体育局</w:t>
            </w:r>
            <w:permEnd w:id="316"/>
            <w:r>
              <w:rPr>
                <w:rFonts w:hint="eastAsia" w:ascii="宋体" w:hAnsi="宋体" w:cs="宋体"/>
                <w:kern w:val="0"/>
                <w:sz w:val="20"/>
                <w:szCs w:val="20"/>
              </w:rPr>
              <w:t xml:space="preserve"> </w:t>
            </w:r>
            <w:bookmarkEnd w:id="30"/>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81"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vAlign w:val="center"/>
          </w:tcPr>
          <w:p>
            <w:pPr>
              <w:widowControl/>
              <w:jc w:val="center"/>
              <w:rPr>
                <w:rFonts w:ascii="宋体" w:hAnsi="宋体" w:cs="宋体"/>
                <w:kern w:val="0"/>
                <w:szCs w:val="21"/>
              </w:rPr>
            </w:pPr>
          </w:p>
        </w:tc>
        <w:tc>
          <w:tcPr>
            <w:tcW w:w="2381"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128.25</w:t>
            </w:r>
          </w:p>
        </w:tc>
        <w:tc>
          <w:tcPr>
            <w:tcW w:w="1772" w:type="dxa"/>
            <w:vAlign w:val="center"/>
          </w:tcPr>
          <w:p>
            <w:pPr>
              <w:widowControl/>
              <w:jc w:val="right"/>
              <w:rPr>
                <w:rFonts w:ascii="宋体" w:hAnsi="宋体" w:cs="宋体"/>
                <w:kern w:val="0"/>
                <w:szCs w:val="21"/>
              </w:rPr>
            </w:pPr>
            <w:r>
              <w:rPr>
                <w:rFonts w:ascii="宋体" w:hAnsi="宋体" w:cs="宋体"/>
                <w:kern w:val="0"/>
                <w:szCs w:val="21"/>
              </w:rPr>
              <w:t>128.25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128.25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207</w:t>
            </w:r>
            <w:permStart w:id="317" w:edGrp="everyone"/>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文化旅游体育与传媒支出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20707</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国家电影事业发展专项资金安排的支出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2070799</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其他国家电影事业发展专项资金支出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66.52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229</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22960</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彩票公益金安排的支出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2296003</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7"/>
    </w:tbl>
    <w:p>
      <w:pPr>
        <w:rPr>
          <w:rFonts w:ascii="宋体" w:hAnsi="宋体" w:cs="宋体"/>
          <w:sz w:val="28"/>
          <w:szCs w:val="28"/>
        </w:rPr>
      </w:pPr>
      <w:r>
        <w:rPr>
          <w:rFonts w:hint="eastAsia" w:ascii="宋体" w:hAnsi="宋体" w:cs="宋体"/>
          <w:szCs w:val="21"/>
        </w:rPr>
        <w:t>注：</w:t>
      </w:r>
      <w:bookmarkStart w:id="31" w:name="PO_part2Table1Remark8"/>
      <w:r>
        <w:rPr>
          <w:rFonts w:hint="eastAsia" w:ascii="宋体" w:hAnsi="宋体" w:cs="宋体"/>
          <w:szCs w:val="21"/>
        </w:rPr>
        <w:t>本表反映</w:t>
      </w:r>
      <w:permStart w:id="318" w:edGrp="everyone"/>
      <w:r>
        <w:rPr>
          <w:rFonts w:hint="eastAsia" w:ascii="宋体" w:hAnsi="宋体" w:cs="宋体"/>
          <w:szCs w:val="21"/>
        </w:rPr>
        <w:t>单位</w:t>
      </w:r>
      <w:permEnd w:id="318"/>
      <w:r>
        <w:rPr>
          <w:rFonts w:hint="eastAsia" w:ascii="宋体" w:hAnsi="宋体" w:cs="宋体"/>
          <w:szCs w:val="21"/>
        </w:rPr>
        <w:t>本年度政府性基金预算财政拨款收入、支出及结转结余情况</w:t>
      </w:r>
      <w:r>
        <w:rPr>
          <w:rFonts w:hint="eastAsia" w:ascii="宋体" w:hAnsi="宋体" w:cs="宋体"/>
          <w:sz w:val="28"/>
          <w:szCs w:val="28"/>
        </w:rPr>
        <w:t>。</w:t>
      </w:r>
    </w:p>
    <w:p>
      <w:pPr>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permStart w:id="319" w:edGrp="everyone"/>
      <w:r>
        <w:rPr>
          <w:rFonts w:hint="eastAsia" w:ascii="宋体" w:hAnsi="宋体" w:cs="宋体"/>
          <w:szCs w:val="21"/>
          <w:lang w:eastAsia="zh-CN"/>
        </w:rPr>
        <w:t>本年度无发生额</w:t>
      </w:r>
      <w:r>
        <w:rPr>
          <w:rFonts w:hint="eastAsia" w:ascii="宋体" w:hAnsi="宋体" w:cs="宋体"/>
          <w:szCs w:val="21"/>
        </w:rPr>
        <w:t xml:space="preserve"> </w:t>
      </w:r>
      <w:permEnd w:id="319"/>
      <w:r>
        <w:rPr>
          <w:rFonts w:hint="eastAsia" w:ascii="宋体" w:hAnsi="宋体" w:cs="宋体"/>
          <w:szCs w:val="21"/>
        </w:rPr>
        <w:t xml:space="preserve"> </w:t>
      </w:r>
      <w:bookmarkEnd w:id="31"/>
      <w:r>
        <w:rPr>
          <w:rFonts w:hint="eastAsia" w:ascii="宋体" w:hAnsi="宋体" w:cs="宋体"/>
          <w:szCs w:val="21"/>
        </w:rPr>
        <w:t xml:space="preserve"> </w:t>
      </w:r>
      <w:bookmarkEnd w:id="29"/>
    </w:p>
    <w:p>
      <w:pPr>
        <w:rPr>
          <w:rFonts w:ascii="宋体" w:hAnsi="宋体" w:cs="宋体"/>
          <w:szCs w:val="21"/>
        </w:rPr>
      </w:pPr>
      <w:bookmarkStart w:id="32" w:name="PO_part2Table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4370"/>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tcPr>
          <w:p>
            <w:pPr>
              <w:rPr>
                <w:rFonts w:ascii="宋体" w:hAnsi="宋体" w:cs="宋体"/>
                <w:szCs w:val="21"/>
              </w:rPr>
            </w:pPr>
            <w:permStart w:id="320" w:edGrp="everyone"/>
            <w:r>
              <w:rPr>
                <w:rFonts w:hint="eastAsia" w:ascii="宋体" w:hAnsi="宋体" w:cs="宋体"/>
                <w:kern w:val="0"/>
                <w:sz w:val="20"/>
                <w:szCs w:val="20"/>
                <w:lang w:eastAsia="zh-CN"/>
              </w:rPr>
              <w:t>单位</w:t>
            </w:r>
            <w:permEnd w:id="320"/>
            <w:r>
              <w:rPr>
                <w:rFonts w:hint="eastAsia" w:ascii="宋体" w:hAnsi="宋体" w:cs="宋体"/>
                <w:kern w:val="0"/>
                <w:sz w:val="20"/>
                <w:szCs w:val="20"/>
              </w:rPr>
              <w:t>：</w:t>
            </w:r>
            <w:bookmarkStart w:id="33" w:name="PO_part2Table9DivName1"/>
            <w:r>
              <w:rPr>
                <w:rFonts w:hint="eastAsia" w:ascii="宋体" w:hAnsi="宋体" w:cs="宋体"/>
                <w:kern w:val="0"/>
                <w:sz w:val="20"/>
                <w:szCs w:val="20"/>
              </w:rPr>
              <w:t xml:space="preserve"> </w:t>
            </w:r>
            <w:permStart w:id="321" w:edGrp="everyone"/>
            <w:r>
              <w:rPr>
                <w:rFonts w:hint="eastAsia" w:ascii="宋体" w:hAnsi="宋体" w:cs="宋体"/>
                <w:kern w:val="0"/>
                <w:sz w:val="20"/>
                <w:szCs w:val="20"/>
              </w:rPr>
              <w:t>云浮市云城区文化旅游体育局</w:t>
            </w:r>
            <w:permEnd w:id="321"/>
            <w:r>
              <w:rPr>
                <w:rFonts w:hint="eastAsia" w:ascii="宋体" w:hAnsi="宋体" w:cs="宋体"/>
                <w:kern w:val="0"/>
                <w:sz w:val="20"/>
                <w:szCs w:val="20"/>
              </w:rPr>
              <w:t xml:space="preserve"> </w:t>
            </w:r>
            <w:bookmarkEnd w:id="33"/>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70"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vAlign w:val="center"/>
          </w:tcPr>
          <w:p>
            <w:pPr>
              <w:widowControl/>
              <w:jc w:val="center"/>
              <w:rPr>
                <w:rFonts w:ascii="宋体" w:hAnsi="宋体" w:cs="宋体"/>
                <w:kern w:val="0"/>
                <w:szCs w:val="21"/>
              </w:rPr>
            </w:pPr>
            <w:permStart w:id="322" w:edGrp="everyone" w:colFirst="2" w:colLast="2"/>
            <w:permStart w:id="323" w:edGrp="everyone" w:colFirst="3" w:colLast="3"/>
            <w:permStart w:id="324" w:edGrp="everyone" w:colFirst="4" w:colLast="4"/>
          </w:p>
        </w:tc>
        <w:tc>
          <w:tcPr>
            <w:tcW w:w="4370"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2"/>
      <w:permEnd w:id="323"/>
      <w:permEnd w:id="3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permStart w:id="325" w:edGrp="everyone"/>
            <w:r>
              <w:rPr>
                <w:rFonts w:hint="eastAsia" w:ascii="宋体" w:hAnsi="宋体" w:cs="宋体"/>
                <w:kern w:val="0"/>
                <w:szCs w:val="21"/>
              </w:rPr>
              <w:t>223</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国有资本经营预算支出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解决历史遗留问题及改革成本支出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2230102</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“三供一业”移交补助支出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2230103</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国有企业办职教幼教补助支出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2230104</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国有企业办公共服务机构移交补助支出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2230105</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国有企业退休人员社会化管理补助支出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2230106</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国有企业棚户区改造支出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2230107</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国有企业改革成本支出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2230108</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离休干部医药费补助支出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2230199</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其他解决历史遗留问题及改革成本支出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国有企业资本金注入</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2230201</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国有经济结构调整支出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2230202</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公益性设施投资支出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2230203</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前瞻性战略性产业发展支出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5"/>
    </w:tbl>
    <w:p>
      <w:pPr>
        <w:rPr>
          <w:rFonts w:ascii="宋体" w:hAnsi="宋体" w:cs="宋体"/>
          <w:szCs w:val="21"/>
        </w:rPr>
      </w:pPr>
      <w:r>
        <w:rPr>
          <w:rFonts w:hint="eastAsia" w:ascii="宋体" w:hAnsi="宋体" w:cs="宋体"/>
          <w:szCs w:val="21"/>
        </w:rPr>
        <w:t>注：</w:t>
      </w:r>
      <w:bookmarkStart w:id="34" w:name="PO_part2Table1Remark9"/>
      <w:r>
        <w:rPr>
          <w:rFonts w:hint="eastAsia" w:ascii="宋体" w:hAnsi="宋体" w:cs="宋体"/>
          <w:szCs w:val="21"/>
        </w:rPr>
        <w:t>本表反映</w:t>
      </w:r>
      <w:permStart w:id="326" w:edGrp="everyone"/>
      <w:r>
        <w:rPr>
          <w:rFonts w:hint="eastAsia" w:ascii="宋体" w:hAnsi="宋体" w:cs="宋体"/>
          <w:szCs w:val="21"/>
          <w:lang w:eastAsia="zh-CN"/>
        </w:rPr>
        <w:t>单位</w:t>
      </w:r>
      <w:permEnd w:id="326"/>
      <w:r>
        <w:rPr>
          <w:rFonts w:hint="eastAsia" w:ascii="宋体" w:hAnsi="宋体" w:cs="宋体"/>
          <w:szCs w:val="21"/>
        </w:rPr>
        <w:t>本年度国有资本经营预算财政拨款支出情况。</w:t>
      </w:r>
    </w:p>
    <w:p>
      <w:pPr>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permStart w:id="327" w:edGrp="everyone"/>
      <w:r>
        <w:rPr>
          <w:rFonts w:hint="eastAsia" w:ascii="宋体" w:hAnsi="宋体" w:cs="宋体"/>
          <w:szCs w:val="21"/>
          <w:lang w:eastAsia="zh-CN"/>
        </w:rPr>
        <w:t>本年度无发生额</w:t>
      </w:r>
      <w:r>
        <w:rPr>
          <w:rFonts w:hint="eastAsia" w:ascii="宋体" w:hAnsi="宋体" w:cs="宋体"/>
          <w:szCs w:val="21"/>
        </w:rPr>
        <w:t xml:space="preserve"> </w:t>
      </w:r>
      <w:permEnd w:id="327"/>
      <w:r>
        <w:rPr>
          <w:rFonts w:hint="eastAsia" w:ascii="宋体" w:hAnsi="宋体" w:cs="宋体"/>
          <w:szCs w:val="21"/>
        </w:rPr>
        <w:t xml:space="preserve"> </w:t>
      </w:r>
      <w:bookmarkEnd w:id="34"/>
      <w:r>
        <w:rPr>
          <w:rFonts w:hint="eastAsia" w:ascii="宋体" w:hAnsi="宋体" w:cs="宋体"/>
          <w:szCs w:val="21"/>
        </w:rPr>
        <w:t xml:space="preserve"> </w:t>
      </w:r>
      <w:bookmarkEnd w:id="32"/>
      <w:r>
        <w:rPr>
          <w:rFonts w:hint="eastAsia" w:ascii="宋体" w:hAnsi="宋体" w:cs="宋体"/>
          <w:szCs w:val="21"/>
        </w:rPr>
        <w:t xml:space="preserve"> </w:t>
      </w:r>
    </w:p>
    <w:p>
      <w:pPr>
        <w:numPr>
          <w:ilvl w:val="0"/>
          <w:numId w:val="2"/>
        </w:numPr>
        <w:spacing w:line="288" w:lineRule="auto"/>
        <w:jc w:val="center"/>
        <w:outlineLvl w:val="0"/>
        <w:rPr>
          <w:rFonts w:ascii="仿宋_GB2312" w:hAnsi="宋体" w:eastAsia="仿宋_GB2312" w:cs="宋体"/>
          <w:b/>
          <w:sz w:val="36"/>
          <w:szCs w:val="36"/>
        </w:rPr>
      </w:pPr>
      <w:permStart w:id="328" w:edGrp="everyone"/>
      <w:bookmarkStart w:id="35" w:name="PO_part3DivNameYear1"/>
      <w:r>
        <w:rPr>
          <w:rFonts w:hint="eastAsia" w:ascii="仿宋_GB2312" w:hAnsi="宋体" w:eastAsia="仿宋_GB2312" w:cs="宋体"/>
          <w:b/>
          <w:sz w:val="36"/>
          <w:szCs w:val="36"/>
        </w:rPr>
        <w:t>云浮市云城区文化旅游体育局</w:t>
      </w:r>
      <w:r>
        <w:rPr>
          <w:rFonts w:ascii="仿宋_GB2312" w:hAnsi="宋体" w:eastAsia="仿宋_GB2312" w:cs="宋体"/>
          <w:b/>
          <w:sz w:val="36"/>
          <w:szCs w:val="36"/>
        </w:rPr>
        <w:t>2020</w:t>
      </w:r>
      <w:permEnd w:id="328"/>
      <w:r>
        <w:rPr>
          <w:rFonts w:hint="eastAsia" w:ascii="仿宋_GB2312" w:hAnsi="宋体" w:eastAsia="仿宋_GB2312" w:cs="宋体"/>
          <w:b/>
          <w:sz w:val="11"/>
          <w:szCs w:val="11"/>
        </w:rPr>
        <w:t xml:space="preserve"> </w:t>
      </w:r>
      <w:bookmarkEnd w:id="35"/>
      <w:r>
        <w:rPr>
          <w:rFonts w:hint="eastAsia" w:ascii="仿宋_GB2312" w:hAnsi="宋体" w:eastAsia="仿宋_GB2312" w:cs="宋体"/>
          <w:b/>
          <w:sz w:val="36"/>
          <w:szCs w:val="36"/>
        </w:rPr>
        <w:t>年部门决算情况说明</w:t>
      </w:r>
    </w:p>
    <w:p>
      <w:pPr>
        <w:spacing w:line="288" w:lineRule="auto"/>
        <w:ind w:firstLine="722"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permStart w:id="329" w:edGrp="everyone"/>
      <w:bookmarkStart w:id="36" w:name="PO_part3A1Year1"/>
      <w:r>
        <w:rPr>
          <w:rFonts w:ascii="仿宋_GB2312" w:hAnsi="宋体" w:eastAsia="仿宋_GB2312" w:cs="宋体"/>
          <w:b/>
          <w:sz w:val="36"/>
          <w:szCs w:val="36"/>
        </w:rPr>
        <w:t>2020</w:t>
      </w:r>
      <w:permEnd w:id="329"/>
      <w:r>
        <w:rPr>
          <w:rFonts w:hint="eastAsia" w:ascii="仿宋_GB2312" w:hAnsi="宋体" w:eastAsia="仿宋_GB2312" w:cs="宋体"/>
          <w:b/>
          <w:sz w:val="11"/>
          <w:szCs w:val="11"/>
        </w:rPr>
        <w:t xml:space="preserve"> </w:t>
      </w:r>
      <w:bookmarkEnd w:id="36"/>
      <w:r>
        <w:rPr>
          <w:rFonts w:hint="eastAsia" w:ascii="仿宋_GB2312" w:hAnsi="宋体" w:eastAsia="仿宋_GB2312" w:cs="宋体"/>
          <w:b/>
          <w:sz w:val="32"/>
          <w:szCs w:val="32"/>
        </w:rPr>
        <w:t>年度收入支出决算总体情况说明</w:t>
      </w:r>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37" w:name="PO_part3A1B1DivNameYear1"/>
      <w:r>
        <w:rPr>
          <w:rFonts w:hint="eastAsia" w:ascii="仿宋_GB2312" w:hAnsi="宋体" w:eastAsia="仿宋_GB2312" w:cs="宋体"/>
          <w:sz w:val="32"/>
          <w:szCs w:val="32"/>
        </w:rPr>
        <w:t xml:space="preserve"> </w:t>
      </w:r>
      <w:permStart w:id="330" w:edGrp="everyone"/>
      <w:r>
        <w:rPr>
          <w:rFonts w:hint="eastAsia" w:ascii="仿宋_GB2312" w:hAnsi="宋体" w:eastAsia="仿宋_GB2312" w:cs="宋体"/>
          <w:sz w:val="32"/>
          <w:szCs w:val="32"/>
        </w:rPr>
        <w:t>云浮市云城区文化旅游体育局</w:t>
      </w:r>
      <w:r>
        <w:rPr>
          <w:rFonts w:ascii="仿宋_GB2312" w:hAnsi="宋体" w:eastAsia="仿宋_GB2312" w:cs="宋体"/>
          <w:sz w:val="32"/>
          <w:szCs w:val="32"/>
        </w:rPr>
        <w:t>2020</w:t>
      </w:r>
      <w:permEnd w:id="330"/>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年度总收入</w:t>
      </w:r>
      <w:permStart w:id="331" w:edGrp="everyone"/>
      <w:bookmarkStart w:id="38" w:name="PO_part3A1B1Amount1"/>
      <w:r>
        <w:rPr>
          <w:rFonts w:ascii="仿宋_GB2312" w:hAnsi="宋体" w:eastAsia="仿宋_GB2312" w:cs="宋体"/>
          <w:sz w:val="32"/>
          <w:szCs w:val="32"/>
        </w:rPr>
        <w:t>2,778.55</w:t>
      </w:r>
      <w:permEnd w:id="331"/>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万元，其中本年收入</w:t>
      </w:r>
      <w:permStart w:id="332" w:edGrp="everyone"/>
      <w:bookmarkStart w:id="39" w:name="PO_part3A1B1Amount2"/>
      <w:r>
        <w:rPr>
          <w:rFonts w:ascii="仿宋_GB2312" w:hAnsi="宋体" w:eastAsia="仿宋_GB2312" w:cs="宋体"/>
          <w:sz w:val="32"/>
          <w:szCs w:val="32"/>
        </w:rPr>
        <w:t>2,613.9</w:t>
      </w:r>
      <w:permEnd w:id="332"/>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permStart w:id="333" w:edGrp="everyone"/>
      <w:bookmarkStart w:id="40" w:name="PO_part3A1B1C1Amount1"/>
      <w:r>
        <w:rPr>
          <w:rFonts w:ascii="仿宋_GB2312" w:hAnsi="宋体" w:eastAsia="仿宋_GB2312" w:cs="宋体"/>
          <w:sz w:val="32"/>
          <w:szCs w:val="32"/>
        </w:rPr>
        <w:t>2,425.92</w:t>
      </w:r>
      <w:permEnd w:id="333"/>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w:t>
      </w:r>
      <w:bookmarkStart w:id="41" w:name="PO_part3A1B1C1IncPercentIncAmount1"/>
      <w:permStart w:id="334" w:edGrp="everyone"/>
      <w:r>
        <w:rPr>
          <w:rFonts w:hint="eastAsia" w:ascii="仿宋_GB2312" w:hAnsi="宋体" w:eastAsia="仿宋_GB2312" w:cs="宋体"/>
          <w:sz w:val="32"/>
          <w:szCs w:val="32"/>
        </w:rPr>
        <w:t>比上年决算增加</w:t>
      </w:r>
      <w:r>
        <w:rPr>
          <w:rFonts w:ascii="仿宋_GB2312" w:hAnsi="宋体" w:eastAsia="仿宋_GB2312" w:cs="宋体"/>
          <w:sz w:val="32"/>
          <w:szCs w:val="32"/>
        </w:rPr>
        <w:t>1,439.34万元，增长145.9%。主要变动情况：一</w:t>
      </w:r>
      <w:r>
        <w:rPr>
          <w:rFonts w:hint="eastAsia" w:ascii="仿宋_GB2312" w:hAnsi="宋体" w:eastAsia="仿宋_GB2312" w:cs="宋体"/>
          <w:sz w:val="32"/>
          <w:szCs w:val="32"/>
          <w:lang w:eastAsia="zh-CN"/>
        </w:rPr>
        <w:t>是</w:t>
      </w:r>
      <w:r>
        <w:rPr>
          <w:rFonts w:hint="eastAsia" w:ascii="仿宋_GB2312" w:hAnsi="宋体" w:eastAsia="仿宋_GB2312" w:cs="宋体"/>
          <w:sz w:val="32"/>
          <w:szCs w:val="32"/>
        </w:rPr>
        <w:t>体育场馆游泳馆升级改造经费</w:t>
      </w:r>
      <w:r>
        <w:rPr>
          <w:rFonts w:hint="eastAsia" w:ascii="仿宋_GB2312" w:hAnsi="宋体" w:eastAsia="仿宋_GB2312" w:cs="宋体"/>
          <w:sz w:val="32"/>
          <w:szCs w:val="32"/>
          <w:lang w:eastAsia="zh-CN"/>
        </w:rPr>
        <w:t>等项目收入。</w:t>
      </w:r>
      <w:permEnd w:id="334"/>
      <w:r>
        <w:rPr>
          <w:rFonts w:hint="eastAsia" w:ascii="仿宋_GB2312" w:hAnsi="宋体" w:eastAsia="仿宋_GB2312" w:cs="宋体"/>
          <w:sz w:val="32"/>
          <w:szCs w:val="32"/>
        </w:rPr>
        <w:t xml:space="preserve"> </w:t>
      </w:r>
      <w:bookmarkEnd w:id="41"/>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bookmarkStart w:id="42" w:name="PO_part3A1B1C2Amount1"/>
      <w:permStart w:id="335" w:edGrp="everyone"/>
      <w:r>
        <w:rPr>
          <w:rFonts w:ascii="仿宋_GB2312" w:hAnsi="宋体" w:eastAsia="仿宋_GB2312" w:cs="宋体"/>
          <w:sz w:val="32"/>
          <w:szCs w:val="32"/>
        </w:rPr>
        <w:t>128.25</w:t>
      </w:r>
      <w:permEnd w:id="335"/>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w:t>
      </w:r>
      <w:bookmarkStart w:id="43" w:name="PO_part3A1B1C2IncPercentIncAmount1"/>
      <w:permStart w:id="336" w:edGrp="everyone"/>
      <w:r>
        <w:rPr>
          <w:rFonts w:hint="eastAsia" w:ascii="仿宋_GB2312" w:hAnsi="宋体" w:eastAsia="仿宋_GB2312" w:cs="宋体"/>
          <w:sz w:val="32"/>
          <w:szCs w:val="32"/>
        </w:rPr>
        <w:t>比上年决算增加</w:t>
      </w:r>
      <w:r>
        <w:rPr>
          <w:rFonts w:ascii="仿宋_GB2312" w:hAnsi="宋体" w:eastAsia="仿宋_GB2312" w:cs="宋体"/>
          <w:sz w:val="32"/>
          <w:szCs w:val="32"/>
        </w:rPr>
        <w:t>27.61万元，增长27.4%。主要变动情况：一是</w:t>
      </w:r>
      <w:r>
        <w:rPr>
          <w:rFonts w:hint="eastAsia" w:ascii="仿宋_GB2312" w:hAnsi="宋体" w:eastAsia="仿宋_GB2312" w:cs="宋体"/>
          <w:sz w:val="32"/>
          <w:szCs w:val="32"/>
          <w:lang w:eastAsia="zh-CN"/>
        </w:rPr>
        <w:t>增加了电影发展事业等方面的政府性基金预算财政拨款收入。</w:t>
      </w:r>
      <w:permEnd w:id="336"/>
      <w:r>
        <w:rPr>
          <w:rFonts w:hint="eastAsia" w:ascii="仿宋_GB2312" w:hAnsi="宋体" w:eastAsia="仿宋_GB2312" w:cs="宋体"/>
          <w:sz w:val="32"/>
          <w:szCs w:val="32"/>
        </w:rPr>
        <w:t xml:space="preserve"> </w:t>
      </w:r>
      <w:bookmarkEnd w:id="43"/>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bookmarkStart w:id="44" w:name="PO_part3A1B1C3Amount1"/>
      <w:permStart w:id="337" w:edGrp="everyone"/>
      <w:r>
        <w:rPr>
          <w:rFonts w:ascii="仿宋_GB2312" w:hAnsi="宋体" w:eastAsia="仿宋_GB2312" w:cs="宋体"/>
          <w:sz w:val="32"/>
          <w:szCs w:val="32"/>
        </w:rPr>
        <w:t>0</w:t>
      </w:r>
      <w:permEnd w:id="337"/>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w:t>
      </w:r>
      <w:permStart w:id="338" w:edGrp="everyone"/>
      <w:bookmarkStart w:id="45" w:name="PO_part3A1B1C3IncPercentIncAmount1"/>
      <w:r>
        <w:rPr>
          <w:rFonts w:hint="eastAsia" w:ascii="仿宋_GB2312" w:hAnsi="宋体" w:eastAsia="仿宋_GB2312" w:cs="宋体"/>
          <w:sz w:val="32"/>
          <w:szCs w:val="32"/>
        </w:rPr>
        <w:t>因部门决算编报口径调整，本年新增此项收入纳入决算编报范围，我单位本年无发生额。</w:t>
      </w:r>
      <w:permEnd w:id="338"/>
      <w:r>
        <w:rPr>
          <w:rFonts w:hint="eastAsia" w:ascii="仿宋_GB2312" w:hAnsi="宋体" w:eastAsia="仿宋_GB2312" w:cs="宋体"/>
          <w:sz w:val="32"/>
          <w:szCs w:val="32"/>
        </w:rPr>
        <w:t xml:space="preserve"> </w:t>
      </w:r>
      <w:bookmarkEnd w:id="45"/>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4.上级补助收入</w:t>
      </w:r>
      <w:bookmarkStart w:id="46" w:name="PO_part3A1B1C4Amount1"/>
      <w:permStart w:id="339" w:edGrp="everyone"/>
      <w:r>
        <w:rPr>
          <w:rFonts w:ascii="仿宋_GB2312" w:hAnsi="宋体" w:eastAsia="仿宋_GB2312" w:cs="宋体"/>
          <w:sz w:val="32"/>
          <w:szCs w:val="32"/>
        </w:rPr>
        <w:t>0</w:t>
      </w:r>
      <w:permEnd w:id="339"/>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permStart w:id="340" w:edGrp="everyone"/>
      <w:bookmarkStart w:id="47" w:name="PO_part3A1B1C4IncPercentIncAmount1"/>
      <w:r>
        <w:rPr>
          <w:rFonts w:hint="eastAsia" w:ascii="仿宋_GB2312" w:hAnsi="宋体" w:eastAsia="仿宋_GB2312" w:cs="宋体"/>
          <w:sz w:val="32"/>
          <w:szCs w:val="32"/>
        </w:rPr>
        <w:t>与上年决算持平</w:t>
      </w:r>
      <w:r>
        <w:rPr>
          <w:rFonts w:hint="eastAsia" w:ascii="仿宋_GB2312" w:hAnsi="宋体" w:eastAsia="仿宋_GB2312" w:cs="宋体"/>
          <w:sz w:val="32"/>
          <w:szCs w:val="32"/>
          <w:lang w:eastAsia="zh-CN"/>
        </w:rPr>
        <w:t>。</w:t>
      </w:r>
      <w:permEnd w:id="340"/>
      <w:r>
        <w:rPr>
          <w:rFonts w:hint="eastAsia" w:ascii="仿宋_GB2312" w:hAnsi="宋体" w:eastAsia="仿宋_GB2312" w:cs="宋体"/>
          <w:sz w:val="32"/>
          <w:szCs w:val="32"/>
        </w:rPr>
        <w:t xml:space="preserve"> </w:t>
      </w:r>
      <w:bookmarkEnd w:id="47"/>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5.事业收入</w:t>
      </w:r>
      <w:bookmarkStart w:id="48" w:name="PO_part3A1B1C5Amount1"/>
      <w:permStart w:id="341" w:edGrp="everyone"/>
      <w:r>
        <w:rPr>
          <w:rFonts w:ascii="仿宋_GB2312" w:hAnsi="宋体" w:eastAsia="仿宋_GB2312" w:cs="宋体"/>
          <w:sz w:val="32"/>
          <w:szCs w:val="32"/>
        </w:rPr>
        <w:t>0</w:t>
      </w:r>
      <w:permEnd w:id="341"/>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1C5IncPercentIncAmount1"/>
      <w:permStart w:id="342" w:edGrp="everyone"/>
      <w:r>
        <w:rPr>
          <w:rFonts w:hint="eastAsia" w:ascii="仿宋_GB2312" w:hAnsi="宋体" w:eastAsia="仿宋_GB2312" w:cs="宋体"/>
          <w:sz w:val="32"/>
          <w:szCs w:val="32"/>
        </w:rPr>
        <w:t>与上年决算持平。</w:t>
      </w:r>
      <w:permEnd w:id="342"/>
      <w:r>
        <w:rPr>
          <w:rFonts w:hint="eastAsia" w:ascii="仿宋_GB2312" w:hAnsi="宋体" w:eastAsia="仿宋_GB2312" w:cs="宋体"/>
          <w:sz w:val="32"/>
          <w:szCs w:val="32"/>
        </w:rPr>
        <w:t xml:space="preserve"> </w:t>
      </w:r>
      <w:bookmarkEnd w:id="49"/>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6.经营收入</w:t>
      </w:r>
      <w:bookmarkStart w:id="50" w:name="PO_part3A1B1C6Amount1"/>
      <w:permStart w:id="343" w:edGrp="everyone"/>
      <w:r>
        <w:rPr>
          <w:rFonts w:ascii="仿宋_GB2312" w:hAnsi="宋体" w:eastAsia="仿宋_GB2312" w:cs="宋体"/>
          <w:sz w:val="32"/>
          <w:szCs w:val="32"/>
        </w:rPr>
        <w:t>0</w:t>
      </w:r>
      <w:permEnd w:id="343"/>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permStart w:id="344" w:edGrp="everyone"/>
      <w:bookmarkStart w:id="51" w:name="PO_part3A1B1C6IncPercentIncAmount1"/>
      <w:r>
        <w:rPr>
          <w:rFonts w:hint="eastAsia" w:ascii="仿宋_GB2312" w:hAnsi="宋体" w:eastAsia="仿宋_GB2312" w:cs="宋体"/>
          <w:sz w:val="32"/>
          <w:szCs w:val="32"/>
        </w:rPr>
        <w:t>与上年决算持平。</w:t>
      </w:r>
      <w:permEnd w:id="344"/>
      <w:r>
        <w:rPr>
          <w:rFonts w:hint="eastAsia" w:ascii="仿宋_GB2312" w:hAnsi="宋体" w:eastAsia="仿宋_GB2312" w:cs="宋体"/>
          <w:sz w:val="32"/>
          <w:szCs w:val="32"/>
        </w:rPr>
        <w:t xml:space="preserve"> </w:t>
      </w:r>
      <w:bookmarkEnd w:id="51"/>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7.附属单位上缴收入</w:t>
      </w:r>
      <w:permStart w:id="345" w:edGrp="everyone"/>
      <w:bookmarkStart w:id="52" w:name="PO_part3A1B1C7Amount1"/>
      <w:r>
        <w:rPr>
          <w:rFonts w:ascii="仿宋_GB2312" w:hAnsi="宋体" w:eastAsia="仿宋_GB2312" w:cs="宋体"/>
          <w:sz w:val="32"/>
          <w:szCs w:val="32"/>
        </w:rPr>
        <w:t>0</w:t>
      </w:r>
      <w:permEnd w:id="345"/>
      <w:r>
        <w:rPr>
          <w:rFonts w:hint="eastAsia" w:ascii="仿宋_GB2312" w:hAnsi="宋体" w:eastAsia="仿宋_GB2312" w:cs="宋体"/>
          <w:sz w:val="11"/>
          <w:szCs w:val="11"/>
        </w:rPr>
        <w:t xml:space="preserve"> </w:t>
      </w:r>
      <w:bookmarkEnd w:id="52"/>
      <w:r>
        <w:rPr>
          <w:rFonts w:hint="eastAsia" w:ascii="仿宋_GB2312" w:hAnsi="宋体" w:eastAsia="仿宋_GB2312" w:cs="宋体"/>
          <w:sz w:val="32"/>
          <w:szCs w:val="32"/>
        </w:rPr>
        <w:t>万元，</w:t>
      </w:r>
      <w:permStart w:id="346" w:edGrp="everyone"/>
      <w:bookmarkStart w:id="53" w:name="PO_part3A1B1C7IncPercentIncAmount1"/>
      <w:r>
        <w:rPr>
          <w:rFonts w:hint="eastAsia" w:ascii="仿宋_GB2312" w:hAnsi="宋体" w:eastAsia="仿宋_GB2312" w:cs="宋体"/>
          <w:sz w:val="32"/>
          <w:szCs w:val="32"/>
        </w:rPr>
        <w:t>与上年决算持平。</w:t>
      </w:r>
      <w:permEnd w:id="346"/>
      <w:r>
        <w:rPr>
          <w:rFonts w:hint="eastAsia" w:ascii="仿宋_GB2312" w:hAnsi="宋体" w:eastAsia="仿宋_GB2312" w:cs="宋体"/>
          <w:sz w:val="32"/>
          <w:szCs w:val="32"/>
        </w:rPr>
        <w:t xml:space="preserve"> </w:t>
      </w:r>
      <w:bookmarkEnd w:id="53"/>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8．其他收入</w:t>
      </w:r>
      <w:permStart w:id="347" w:edGrp="everyone"/>
      <w:bookmarkStart w:id="54" w:name="PO_part3A1B1C8Amount1"/>
      <w:r>
        <w:rPr>
          <w:rFonts w:ascii="仿宋_GB2312" w:hAnsi="宋体" w:eastAsia="仿宋_GB2312" w:cs="宋体"/>
          <w:sz w:val="32"/>
          <w:szCs w:val="32"/>
        </w:rPr>
        <w:t>59.73</w:t>
      </w:r>
      <w:permEnd w:id="347"/>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w:t>
      </w:r>
      <w:bookmarkStart w:id="55" w:name="PO_part3A1B1C8IncPercentIncAmount1"/>
      <w:permStart w:id="348" w:edGrp="everyone"/>
      <w:r>
        <w:rPr>
          <w:rFonts w:hint="eastAsia" w:ascii="仿宋_GB2312" w:hAnsi="宋体" w:eastAsia="仿宋_GB2312" w:cs="宋体"/>
          <w:sz w:val="32"/>
          <w:szCs w:val="32"/>
        </w:rPr>
        <w:t>比上年决算增长</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lang w:eastAsia="zh-CN"/>
        </w:rPr>
        <w:t>增加了本级横向转财政拨款收入等。</w:t>
      </w:r>
      <w:permEnd w:id="348"/>
      <w:r>
        <w:rPr>
          <w:rFonts w:hint="eastAsia" w:ascii="仿宋_GB2312" w:hAnsi="宋体" w:eastAsia="仿宋_GB2312" w:cs="宋体"/>
          <w:sz w:val="32"/>
          <w:szCs w:val="32"/>
        </w:rPr>
        <w:t xml:space="preserve"> </w:t>
      </w:r>
      <w:bookmarkEnd w:id="55"/>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56" w:name="PO_part3A1B2DivNameYear1"/>
      <w:r>
        <w:rPr>
          <w:rFonts w:hint="eastAsia" w:ascii="仿宋_GB2312" w:hAnsi="宋体" w:eastAsia="仿宋_GB2312" w:cs="宋体"/>
          <w:sz w:val="32"/>
          <w:szCs w:val="32"/>
        </w:rPr>
        <w:t xml:space="preserve"> </w:t>
      </w:r>
      <w:permStart w:id="349" w:edGrp="everyone"/>
      <w:r>
        <w:rPr>
          <w:rFonts w:hint="eastAsia" w:ascii="仿宋_GB2312" w:hAnsi="宋体" w:eastAsia="仿宋_GB2312" w:cs="宋体"/>
          <w:sz w:val="32"/>
          <w:szCs w:val="32"/>
        </w:rPr>
        <w:t>云浮市云城区文化旅游体育局</w:t>
      </w:r>
      <w:r>
        <w:rPr>
          <w:rFonts w:ascii="仿宋_GB2312" w:hAnsi="宋体" w:eastAsia="仿宋_GB2312" w:cs="宋体"/>
          <w:sz w:val="32"/>
          <w:szCs w:val="32"/>
        </w:rPr>
        <w:t>2020</w:t>
      </w:r>
      <w:permEnd w:id="349"/>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年度总支出</w:t>
      </w:r>
      <w:bookmarkStart w:id="57" w:name="PO_part3A1B2Amount1"/>
      <w:permStart w:id="350" w:edGrp="everyone"/>
      <w:r>
        <w:rPr>
          <w:rFonts w:ascii="仿宋_GB2312" w:hAnsi="宋体" w:eastAsia="仿宋_GB2312" w:cs="宋体"/>
          <w:sz w:val="32"/>
          <w:szCs w:val="32"/>
        </w:rPr>
        <w:t>2,778.55</w:t>
      </w:r>
      <w:permEnd w:id="350"/>
      <w:r>
        <w:rPr>
          <w:rFonts w:hint="eastAsia" w:ascii="仿宋_GB2312" w:hAnsi="宋体" w:eastAsia="仿宋_GB2312" w:cs="宋体"/>
          <w:sz w:val="11"/>
          <w:szCs w:val="11"/>
        </w:rPr>
        <w:t xml:space="preserve"> </w:t>
      </w:r>
      <w:bookmarkEnd w:id="57"/>
      <w:r>
        <w:rPr>
          <w:rFonts w:hint="eastAsia" w:ascii="仿宋_GB2312" w:hAnsi="宋体" w:eastAsia="仿宋_GB2312" w:cs="宋体"/>
          <w:sz w:val="32"/>
          <w:szCs w:val="32"/>
        </w:rPr>
        <w:t>万元，其中本年支出</w:t>
      </w:r>
      <w:permStart w:id="351" w:edGrp="everyone"/>
      <w:bookmarkStart w:id="58" w:name="PO_part3A1B2Amount2"/>
      <w:r>
        <w:rPr>
          <w:rFonts w:ascii="仿宋_GB2312" w:hAnsi="宋体" w:eastAsia="仿宋_GB2312" w:cs="宋体"/>
          <w:sz w:val="32"/>
          <w:szCs w:val="32"/>
        </w:rPr>
        <w:t>2,657.41</w:t>
      </w:r>
      <w:permEnd w:id="351"/>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59" w:name="PO_part3A1B2C1Amount1"/>
      <w:permStart w:id="352" w:edGrp="everyone"/>
      <w:r>
        <w:rPr>
          <w:rFonts w:ascii="仿宋_GB2312" w:hAnsi="宋体" w:eastAsia="仿宋_GB2312" w:cs="宋体"/>
          <w:sz w:val="32"/>
          <w:szCs w:val="32"/>
        </w:rPr>
        <w:t>321.58</w:t>
      </w:r>
      <w:permEnd w:id="352"/>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w:t>
      </w:r>
      <w:permStart w:id="353" w:edGrp="everyone"/>
      <w:bookmarkStart w:id="60" w:name="PO_part3A1B2C1IncPercentIncAmount1"/>
      <w:r>
        <w:rPr>
          <w:rFonts w:hint="eastAsia" w:ascii="仿宋_GB2312" w:hAnsi="宋体" w:eastAsia="仿宋_GB2312" w:cs="宋体"/>
          <w:sz w:val="32"/>
          <w:szCs w:val="32"/>
        </w:rPr>
        <w:t>比上年决算减少</w:t>
      </w:r>
      <w:r>
        <w:rPr>
          <w:rFonts w:ascii="仿宋_GB2312" w:hAnsi="宋体" w:eastAsia="仿宋_GB2312" w:cs="宋体"/>
          <w:sz w:val="32"/>
          <w:szCs w:val="32"/>
        </w:rPr>
        <w:t>97.29万元，下降23.2%，主要变动情况</w:t>
      </w:r>
      <w:r>
        <w:rPr>
          <w:rFonts w:hint="eastAsia" w:ascii="仿宋_GB2312" w:hAnsi="宋体" w:eastAsia="仿宋_GB2312" w:cs="宋体"/>
          <w:sz w:val="32"/>
          <w:szCs w:val="32"/>
          <w:lang w:eastAsia="zh-CN"/>
        </w:rPr>
        <w:t>：因人员开支减少等</w:t>
      </w:r>
      <w:r>
        <w:rPr>
          <w:rFonts w:ascii="仿宋_GB2312" w:hAnsi="宋体" w:eastAsia="仿宋_GB2312" w:cs="宋体"/>
          <w:sz w:val="32"/>
          <w:szCs w:val="32"/>
        </w:rPr>
        <w:t>。</w:t>
      </w:r>
      <w:permEnd w:id="353"/>
      <w:r>
        <w:rPr>
          <w:rFonts w:hint="eastAsia" w:ascii="仿宋_GB2312" w:hAnsi="宋体" w:eastAsia="仿宋_GB2312" w:cs="宋体"/>
          <w:sz w:val="32"/>
          <w:szCs w:val="32"/>
        </w:rPr>
        <w:t xml:space="preserve"> </w:t>
      </w:r>
      <w:bookmarkEnd w:id="60"/>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permStart w:id="354" w:edGrp="everyone"/>
      <w:bookmarkStart w:id="61" w:name="PO_part3A1B2C2Amount1"/>
      <w:r>
        <w:rPr>
          <w:rFonts w:ascii="仿宋_GB2312" w:hAnsi="宋体" w:eastAsia="仿宋_GB2312" w:cs="宋体"/>
          <w:sz w:val="32"/>
          <w:szCs w:val="32"/>
        </w:rPr>
        <w:t>2,335.83</w:t>
      </w:r>
      <w:permEnd w:id="354"/>
      <w:r>
        <w:rPr>
          <w:rFonts w:hint="eastAsia" w:ascii="仿宋_GB2312" w:hAnsi="宋体" w:eastAsia="仿宋_GB2312" w:cs="宋体"/>
          <w:sz w:val="11"/>
          <w:szCs w:val="11"/>
        </w:rPr>
        <w:t xml:space="preserve"> </w:t>
      </w:r>
      <w:bookmarkEnd w:id="61"/>
      <w:r>
        <w:rPr>
          <w:rFonts w:hint="eastAsia" w:ascii="仿宋_GB2312" w:hAnsi="宋体" w:eastAsia="仿宋_GB2312" w:cs="宋体"/>
          <w:sz w:val="32"/>
          <w:szCs w:val="32"/>
        </w:rPr>
        <w:t>万元，</w:t>
      </w:r>
      <w:permStart w:id="355" w:edGrp="everyone"/>
      <w:bookmarkStart w:id="62" w:name="PO_part3A1B2C2IncPercentIncAmount1"/>
      <w:r>
        <w:rPr>
          <w:rFonts w:hint="eastAsia" w:ascii="仿宋_GB2312" w:hAnsi="宋体" w:eastAsia="仿宋_GB2312" w:cs="宋体"/>
          <w:sz w:val="32"/>
          <w:szCs w:val="32"/>
        </w:rPr>
        <w:t>比上年决算增加</w:t>
      </w:r>
      <w:r>
        <w:rPr>
          <w:rFonts w:ascii="仿宋_GB2312" w:hAnsi="宋体" w:eastAsia="仿宋_GB2312" w:cs="宋体"/>
          <w:sz w:val="32"/>
          <w:szCs w:val="32"/>
        </w:rPr>
        <w:t>1,605.99万元，增长22</w:t>
      </w:r>
      <w:r>
        <w:rPr>
          <w:rFonts w:hint="eastAsia" w:ascii="仿宋_GB2312" w:hAnsi="宋体" w:eastAsia="仿宋_GB2312" w:cs="宋体"/>
          <w:sz w:val="32"/>
          <w:szCs w:val="32"/>
          <w:lang w:eastAsia="zh-CN"/>
        </w:rPr>
        <w:t>/%</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增加了</w:t>
      </w:r>
      <w:r>
        <w:rPr>
          <w:rFonts w:hint="eastAsia" w:ascii="仿宋_GB2312" w:hAnsi="宋体" w:eastAsia="仿宋_GB2312" w:cs="宋体"/>
          <w:sz w:val="32"/>
          <w:szCs w:val="32"/>
        </w:rPr>
        <w:t>体育场馆游泳馆升级改造经费</w:t>
      </w:r>
      <w:r>
        <w:rPr>
          <w:rFonts w:hint="eastAsia" w:ascii="仿宋_GB2312" w:hAnsi="宋体" w:eastAsia="仿宋_GB2312" w:cs="宋体"/>
          <w:sz w:val="32"/>
          <w:szCs w:val="32"/>
          <w:lang w:eastAsia="zh-CN"/>
        </w:rPr>
        <w:t>等项目的支出</w:t>
      </w:r>
      <w:r>
        <w:rPr>
          <w:rFonts w:ascii="仿宋_GB2312" w:hAnsi="宋体" w:eastAsia="仿宋_GB2312" w:cs="宋体"/>
          <w:sz w:val="32"/>
          <w:szCs w:val="32"/>
        </w:rPr>
        <w:t>。</w:t>
      </w:r>
      <w:permEnd w:id="355"/>
      <w:r>
        <w:rPr>
          <w:rFonts w:hint="eastAsia" w:ascii="仿宋_GB2312" w:hAnsi="宋体" w:eastAsia="仿宋_GB2312" w:cs="宋体"/>
          <w:sz w:val="32"/>
          <w:szCs w:val="32"/>
        </w:rPr>
        <w:t xml:space="preserve"> </w:t>
      </w:r>
      <w:bookmarkEnd w:id="62"/>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permStart w:id="356" w:edGrp="everyone"/>
      <w:bookmarkStart w:id="63" w:name="PO_part3A1B2C3Amount1"/>
      <w:r>
        <w:rPr>
          <w:rFonts w:ascii="仿宋_GB2312" w:hAnsi="宋体" w:eastAsia="仿宋_GB2312" w:cs="宋体"/>
          <w:sz w:val="32"/>
          <w:szCs w:val="32"/>
        </w:rPr>
        <w:t>0</w:t>
      </w:r>
      <w:permEnd w:id="356"/>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万元，</w:t>
      </w:r>
      <w:bookmarkStart w:id="64" w:name="PO_part3A1B2C3IncPercentIncAmount1"/>
      <w:permStart w:id="357" w:edGrp="everyone"/>
      <w:r>
        <w:rPr>
          <w:rFonts w:hint="eastAsia" w:ascii="仿宋_GB2312" w:hAnsi="宋体" w:eastAsia="仿宋_GB2312" w:cs="宋体"/>
          <w:sz w:val="32"/>
          <w:szCs w:val="32"/>
        </w:rPr>
        <w:t>与上年决算持平。</w:t>
      </w:r>
      <w:permEnd w:id="357"/>
      <w:r>
        <w:rPr>
          <w:rFonts w:hint="eastAsia" w:ascii="仿宋_GB2312" w:hAnsi="宋体" w:eastAsia="仿宋_GB2312" w:cs="宋体"/>
          <w:sz w:val="32"/>
          <w:szCs w:val="32"/>
        </w:rPr>
        <w:t xml:space="preserve"> </w:t>
      </w:r>
      <w:bookmarkEnd w:id="64"/>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permStart w:id="358" w:edGrp="everyone"/>
      <w:bookmarkStart w:id="65" w:name="PO_part3A1B2C4Amount1"/>
      <w:r>
        <w:rPr>
          <w:rFonts w:ascii="仿宋_GB2312" w:hAnsi="宋体" w:eastAsia="仿宋_GB2312" w:cs="宋体"/>
          <w:sz w:val="32"/>
          <w:szCs w:val="32"/>
        </w:rPr>
        <w:t>0</w:t>
      </w:r>
      <w:permEnd w:id="358"/>
      <w:r>
        <w:rPr>
          <w:rFonts w:hint="eastAsia" w:ascii="仿宋_GB2312" w:hAnsi="宋体" w:eastAsia="仿宋_GB2312" w:cs="宋体"/>
          <w:sz w:val="11"/>
          <w:szCs w:val="11"/>
        </w:rPr>
        <w:t xml:space="preserve"> </w:t>
      </w:r>
      <w:bookmarkEnd w:id="65"/>
      <w:r>
        <w:rPr>
          <w:rFonts w:hint="eastAsia" w:ascii="仿宋_GB2312" w:hAnsi="宋体" w:eastAsia="仿宋_GB2312" w:cs="宋体"/>
          <w:sz w:val="32"/>
          <w:szCs w:val="32"/>
        </w:rPr>
        <w:t>万元，</w:t>
      </w:r>
      <w:permStart w:id="359" w:edGrp="everyone"/>
      <w:bookmarkStart w:id="66" w:name="PO_part3A1B2C4IncPercentIncAmount1"/>
      <w:r>
        <w:rPr>
          <w:rFonts w:hint="eastAsia" w:ascii="仿宋_GB2312" w:hAnsi="宋体" w:eastAsia="仿宋_GB2312" w:cs="宋体"/>
          <w:sz w:val="32"/>
          <w:szCs w:val="32"/>
        </w:rPr>
        <w:t>与上年决算持平。</w:t>
      </w:r>
      <w:permEnd w:id="359"/>
      <w:r>
        <w:rPr>
          <w:rFonts w:hint="eastAsia" w:ascii="仿宋_GB2312" w:hAnsi="宋体" w:eastAsia="仿宋_GB2312" w:cs="宋体"/>
          <w:sz w:val="32"/>
          <w:szCs w:val="32"/>
        </w:rPr>
        <w:t xml:space="preserve"> </w:t>
      </w:r>
      <w:bookmarkEnd w:id="66"/>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permStart w:id="360" w:edGrp="everyone"/>
      <w:bookmarkStart w:id="67" w:name="PO_part3A1B2C5Amount1"/>
      <w:r>
        <w:rPr>
          <w:rFonts w:ascii="仿宋_GB2312" w:hAnsi="宋体" w:eastAsia="仿宋_GB2312" w:cs="宋体"/>
          <w:sz w:val="32"/>
          <w:szCs w:val="32"/>
        </w:rPr>
        <w:t>0</w:t>
      </w:r>
      <w:permEnd w:id="360"/>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万元，</w:t>
      </w:r>
      <w:bookmarkStart w:id="68" w:name="PO_part3A1B2C5IncPercentIncAmount1"/>
      <w:permStart w:id="361" w:edGrp="everyone"/>
      <w:r>
        <w:rPr>
          <w:rFonts w:hint="eastAsia" w:ascii="仿宋_GB2312" w:hAnsi="宋体" w:eastAsia="仿宋_GB2312" w:cs="宋体"/>
          <w:sz w:val="32"/>
          <w:szCs w:val="32"/>
        </w:rPr>
        <w:t>与上年决算持</w:t>
      </w:r>
      <w:r>
        <w:rPr>
          <w:rFonts w:hint="eastAsia" w:ascii="仿宋_GB2312" w:hAnsi="宋体" w:eastAsia="仿宋_GB2312" w:cs="宋体"/>
          <w:sz w:val="32"/>
          <w:szCs w:val="32"/>
          <w:lang w:eastAsia="zh-CN"/>
        </w:rPr>
        <w:t>平。</w:t>
      </w:r>
      <w:permEnd w:id="361"/>
      <w:r>
        <w:rPr>
          <w:rFonts w:hint="eastAsia" w:ascii="仿宋_GB2312" w:hAnsi="宋体" w:eastAsia="仿宋_GB2312" w:cs="宋体"/>
          <w:sz w:val="32"/>
          <w:szCs w:val="32"/>
        </w:rPr>
        <w:t xml:space="preserve"> </w:t>
      </w:r>
      <w:bookmarkEnd w:id="68"/>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permStart w:id="362" w:edGrp="everyone"/>
      <w:bookmarkStart w:id="69" w:name="PO_part3A2Year1"/>
      <w:r>
        <w:rPr>
          <w:rFonts w:ascii="仿宋_GB2312" w:hAnsi="宋体" w:eastAsia="仿宋_GB2312" w:cs="宋体"/>
          <w:b/>
          <w:sz w:val="32"/>
          <w:szCs w:val="32"/>
        </w:rPr>
        <w:t>2020</w:t>
      </w:r>
      <w:permEnd w:id="362"/>
      <w:r>
        <w:rPr>
          <w:rFonts w:hint="eastAsia" w:ascii="仿宋_GB2312" w:hAnsi="宋体" w:eastAsia="仿宋_GB2312" w:cs="宋体"/>
          <w:b/>
          <w:sz w:val="11"/>
          <w:szCs w:val="11"/>
        </w:rPr>
        <w:t xml:space="preserve"> </w:t>
      </w:r>
      <w:bookmarkEnd w:id="69"/>
      <w:r>
        <w:rPr>
          <w:rFonts w:hint="eastAsia" w:ascii="仿宋_GB2312" w:hAnsi="宋体" w:eastAsia="仿宋_GB2312" w:cs="宋体"/>
          <w:b/>
          <w:sz w:val="32"/>
          <w:szCs w:val="32"/>
        </w:rPr>
        <w:t>年度财政拨款收入支出总表说明</w:t>
      </w:r>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70" w:name="PO_part3A2B1Year1"/>
      <w:permStart w:id="363" w:edGrp="everyone"/>
      <w:r>
        <w:rPr>
          <w:rFonts w:ascii="仿宋_GB2312" w:hAnsi="宋体" w:eastAsia="仿宋_GB2312" w:cs="宋体"/>
          <w:b/>
          <w:sz w:val="32"/>
          <w:szCs w:val="32"/>
        </w:rPr>
        <w:t>2020</w:t>
      </w:r>
      <w:permEnd w:id="363"/>
      <w:r>
        <w:rPr>
          <w:rFonts w:hint="eastAsia" w:ascii="仿宋_GB2312" w:hAnsi="宋体" w:eastAsia="仿宋_GB2312" w:cs="宋体"/>
          <w:b/>
          <w:sz w:val="11"/>
          <w:szCs w:val="11"/>
        </w:rPr>
        <w:t xml:space="preserve"> </w:t>
      </w:r>
      <w:bookmarkEnd w:id="70"/>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71" w:name="PO_part3A2B1C1DivNameYear1"/>
      <w:r>
        <w:rPr>
          <w:rFonts w:hint="eastAsia" w:ascii="仿宋_GB2312" w:hAnsi="宋体" w:eastAsia="仿宋_GB2312" w:cs="宋体"/>
          <w:sz w:val="32"/>
          <w:szCs w:val="32"/>
        </w:rPr>
        <w:t xml:space="preserve"> </w:t>
      </w:r>
      <w:permStart w:id="364" w:edGrp="everyone"/>
      <w:r>
        <w:rPr>
          <w:rFonts w:hint="eastAsia" w:ascii="仿宋_GB2312" w:hAnsi="宋体" w:eastAsia="仿宋_GB2312" w:cs="宋体"/>
          <w:sz w:val="32"/>
          <w:szCs w:val="32"/>
        </w:rPr>
        <w:t>云浮市云城区文化旅游体育局</w:t>
      </w:r>
      <w:r>
        <w:rPr>
          <w:rFonts w:ascii="仿宋_GB2312" w:hAnsi="宋体" w:eastAsia="仿宋_GB2312" w:cs="宋体"/>
          <w:sz w:val="32"/>
          <w:szCs w:val="32"/>
        </w:rPr>
        <w:t>2020</w:t>
      </w:r>
      <w:permEnd w:id="364"/>
      <w:r>
        <w:rPr>
          <w:rFonts w:hint="eastAsia" w:ascii="仿宋_GB2312" w:hAnsi="宋体" w:eastAsia="仿宋_GB2312" w:cs="宋体"/>
          <w:sz w:val="11"/>
          <w:szCs w:val="11"/>
        </w:rPr>
        <w:t xml:space="preserve"> </w:t>
      </w:r>
      <w:bookmarkEnd w:id="71"/>
      <w:r>
        <w:rPr>
          <w:rFonts w:hint="eastAsia" w:ascii="仿宋_GB2312" w:hAnsi="宋体" w:eastAsia="仿宋_GB2312" w:cs="宋体"/>
          <w:sz w:val="32"/>
          <w:szCs w:val="32"/>
        </w:rPr>
        <w:t>年度财政拨款收入合计</w:t>
      </w:r>
      <w:bookmarkStart w:id="72" w:name="PO_part3A2B1C1TotalAmount1"/>
      <w:permStart w:id="365" w:edGrp="everyone"/>
      <w:r>
        <w:rPr>
          <w:rFonts w:ascii="仿宋_GB2312" w:hAnsi="宋体" w:eastAsia="仿宋_GB2312" w:cs="宋体"/>
          <w:sz w:val="32"/>
          <w:szCs w:val="32"/>
        </w:rPr>
        <w:t>2,554.18</w:t>
      </w:r>
      <w:permEnd w:id="365"/>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万元。其中：一般公共预算财政拨款收入</w:t>
      </w:r>
      <w:bookmarkStart w:id="73" w:name="PO_part3A2B1C1Amount1"/>
      <w:permStart w:id="366" w:edGrp="everyone"/>
      <w:r>
        <w:rPr>
          <w:rFonts w:ascii="仿宋_GB2312" w:hAnsi="宋体" w:eastAsia="仿宋_GB2312" w:cs="宋体"/>
          <w:sz w:val="32"/>
          <w:szCs w:val="32"/>
        </w:rPr>
        <w:t>2,425.92</w:t>
      </w:r>
      <w:permEnd w:id="366"/>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万元，比上年决算数</w:t>
      </w:r>
      <w:bookmarkStart w:id="74" w:name="PO_part3A2B1C1IncAmount1"/>
      <w:permStart w:id="367" w:edGrp="everyone"/>
      <w:r>
        <w:rPr>
          <w:rFonts w:hint="eastAsia" w:ascii="仿宋_GB2312" w:hAnsi="宋体" w:eastAsia="仿宋_GB2312" w:cs="宋体"/>
          <w:sz w:val="32"/>
          <w:szCs w:val="32"/>
        </w:rPr>
        <w:t>增加</w:t>
      </w:r>
      <w:r>
        <w:rPr>
          <w:rFonts w:ascii="仿宋_GB2312" w:hAnsi="宋体" w:eastAsia="仿宋_GB2312" w:cs="宋体"/>
          <w:sz w:val="32"/>
          <w:szCs w:val="32"/>
        </w:rPr>
        <w:t>1,439.34</w:t>
      </w:r>
      <w:permEnd w:id="367"/>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w:t>
      </w:r>
      <w:bookmarkStart w:id="75" w:name="PO_part3A2B1C1IncPercent1"/>
      <w:permStart w:id="368" w:edGrp="everyone"/>
      <w:r>
        <w:rPr>
          <w:rFonts w:hint="eastAsia" w:ascii="仿宋_GB2312" w:hAnsi="宋体" w:eastAsia="仿宋_GB2312" w:cs="宋体"/>
          <w:sz w:val="32"/>
          <w:szCs w:val="32"/>
        </w:rPr>
        <w:t>增长</w:t>
      </w:r>
      <w:r>
        <w:rPr>
          <w:rFonts w:ascii="仿宋_GB2312" w:hAnsi="宋体" w:eastAsia="仿宋_GB2312" w:cs="宋体"/>
          <w:sz w:val="32"/>
          <w:szCs w:val="32"/>
        </w:rPr>
        <w:t>145.9%，主要变动情况：</w:t>
      </w:r>
      <w:r>
        <w:rPr>
          <w:rFonts w:hint="eastAsia" w:ascii="仿宋_GB2312" w:hAnsi="宋体" w:eastAsia="仿宋_GB2312" w:cs="宋体"/>
          <w:sz w:val="32"/>
          <w:szCs w:val="32"/>
        </w:rPr>
        <w:t>体育场馆游泳馆升级改造经费</w:t>
      </w:r>
      <w:r>
        <w:rPr>
          <w:rFonts w:hint="eastAsia" w:ascii="仿宋_GB2312" w:hAnsi="宋体" w:eastAsia="仿宋_GB2312" w:cs="宋体"/>
          <w:sz w:val="32"/>
          <w:szCs w:val="32"/>
          <w:lang w:eastAsia="zh-CN"/>
        </w:rPr>
        <w:t>等项目的财政拨款收入</w:t>
      </w:r>
      <w:permEnd w:id="368"/>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；政府性基金预算财政拨款收入</w:t>
      </w:r>
      <w:permStart w:id="369" w:edGrp="everyone"/>
      <w:bookmarkStart w:id="76" w:name="PO_part3A2B1C2Amount1"/>
      <w:r>
        <w:rPr>
          <w:rFonts w:ascii="仿宋_GB2312" w:hAnsi="宋体" w:eastAsia="仿宋_GB2312" w:cs="宋体"/>
          <w:sz w:val="32"/>
          <w:szCs w:val="32"/>
        </w:rPr>
        <w:t>128.25</w:t>
      </w:r>
      <w:permEnd w:id="369"/>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万元，比上年决算数</w:t>
      </w:r>
      <w:permStart w:id="370" w:edGrp="everyone"/>
      <w:bookmarkStart w:id="77"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27.61</w:t>
      </w:r>
      <w:permEnd w:id="370"/>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permStart w:id="371" w:edGrp="everyone"/>
      <w:bookmarkStart w:id="78" w:name="PO_part3A2B1C2IncPercent1"/>
      <w:r>
        <w:rPr>
          <w:rFonts w:hint="eastAsia" w:ascii="仿宋_GB2312" w:hAnsi="宋体" w:eastAsia="仿宋_GB2312" w:cs="宋体"/>
          <w:sz w:val="32"/>
          <w:szCs w:val="32"/>
        </w:rPr>
        <w:t>增长</w:t>
      </w:r>
      <w:r>
        <w:rPr>
          <w:rFonts w:ascii="仿宋_GB2312" w:hAnsi="宋体" w:eastAsia="仿宋_GB2312" w:cs="宋体"/>
          <w:sz w:val="32"/>
          <w:szCs w:val="32"/>
        </w:rPr>
        <w:t>27.4%，主要变动情况：</w:t>
      </w:r>
      <w:r>
        <w:rPr>
          <w:rFonts w:hint="eastAsia" w:ascii="仿宋_GB2312" w:hAnsi="宋体" w:eastAsia="仿宋_GB2312" w:cs="宋体"/>
          <w:sz w:val="32"/>
          <w:szCs w:val="32"/>
          <w:lang w:eastAsia="zh-CN"/>
        </w:rPr>
        <w:t>增加了电影发展事业等政府性基金预算财政拨款收入等</w:t>
      </w:r>
      <w:permEnd w:id="371"/>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；国有资本经营预算财政拨款收入</w:t>
      </w:r>
      <w:permStart w:id="372" w:edGrp="everyone"/>
      <w:bookmarkStart w:id="79" w:name="PO_part3A2B1C3Amount1"/>
      <w:r>
        <w:rPr>
          <w:rFonts w:ascii="仿宋_GB2312" w:hAnsi="宋体" w:eastAsia="仿宋_GB2312" w:cs="宋体"/>
          <w:sz w:val="32"/>
          <w:szCs w:val="32"/>
        </w:rPr>
        <w:t>0</w:t>
      </w:r>
      <w:permEnd w:id="372"/>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万元，比上年决算数</w:t>
      </w:r>
      <w:bookmarkStart w:id="80" w:name="PO_part3A2B1C3IncAmount1"/>
      <w:permStart w:id="373" w:edGrp="everyone"/>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permEnd w:id="373"/>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w:t>
      </w:r>
      <w:bookmarkStart w:id="81" w:name="PO_part3A2B1C3IncPercent1"/>
      <w:permStart w:id="374" w:edGrp="everyone"/>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permEnd w:id="374"/>
      <w:r>
        <w:rPr>
          <w:rFonts w:hint="eastAsia" w:ascii="仿宋_GB2312" w:hAnsi="宋体" w:eastAsia="仿宋_GB2312" w:cs="宋体"/>
          <w:sz w:val="32"/>
          <w:szCs w:val="32"/>
        </w:rPr>
        <w:t xml:space="preserve"> </w:t>
      </w:r>
      <w:bookmarkEnd w:id="81"/>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82" w:name="PO_part3A2B2Year1"/>
      <w:permStart w:id="375" w:edGrp="everyone"/>
      <w:r>
        <w:rPr>
          <w:rFonts w:ascii="仿宋_GB2312" w:hAnsi="宋体" w:eastAsia="仿宋_GB2312" w:cs="宋体"/>
          <w:b/>
          <w:sz w:val="32"/>
          <w:szCs w:val="32"/>
        </w:rPr>
        <w:t>2020</w:t>
      </w:r>
      <w:permEnd w:id="375"/>
      <w:r>
        <w:rPr>
          <w:rFonts w:hint="eastAsia" w:ascii="仿宋_GB2312" w:hAnsi="宋体" w:eastAsia="仿宋_GB2312" w:cs="宋体"/>
          <w:b/>
          <w:sz w:val="11"/>
          <w:szCs w:val="11"/>
        </w:rPr>
        <w:t xml:space="preserve"> </w:t>
      </w:r>
      <w:bookmarkEnd w:id="82"/>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83" w:name="PO_part3A2B2C1DivNameYear1"/>
      <w:r>
        <w:rPr>
          <w:rFonts w:hint="eastAsia" w:ascii="仿宋_GB2312" w:hAnsi="宋体" w:eastAsia="仿宋_GB2312" w:cs="宋体"/>
          <w:sz w:val="32"/>
          <w:szCs w:val="32"/>
        </w:rPr>
        <w:t xml:space="preserve"> </w:t>
      </w:r>
      <w:permStart w:id="376" w:edGrp="everyone"/>
      <w:r>
        <w:rPr>
          <w:rFonts w:hint="eastAsia" w:ascii="仿宋_GB2312" w:hAnsi="宋体" w:eastAsia="仿宋_GB2312" w:cs="宋体"/>
          <w:sz w:val="32"/>
          <w:szCs w:val="32"/>
        </w:rPr>
        <w:t>云浮市云城区文化旅游体育局</w:t>
      </w:r>
      <w:r>
        <w:rPr>
          <w:rFonts w:ascii="仿宋_GB2312" w:hAnsi="宋体" w:eastAsia="仿宋_GB2312" w:cs="宋体"/>
          <w:sz w:val="32"/>
          <w:szCs w:val="32"/>
        </w:rPr>
        <w:t>2020</w:t>
      </w:r>
      <w:permEnd w:id="376"/>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年度财政拨款支出合计</w:t>
      </w:r>
      <w:bookmarkStart w:id="84" w:name="PO_part3A2B2C1TotalAmount1"/>
      <w:permStart w:id="377" w:edGrp="everyone"/>
      <w:r>
        <w:rPr>
          <w:rFonts w:ascii="仿宋_GB2312" w:hAnsi="宋体" w:eastAsia="仿宋_GB2312" w:cs="宋体"/>
          <w:sz w:val="32"/>
          <w:szCs w:val="32"/>
        </w:rPr>
        <w:t>2,597.69</w:t>
      </w:r>
      <w:permEnd w:id="377"/>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万元。其中：一般公共预算财政拨款支出</w:t>
      </w:r>
      <w:permStart w:id="378" w:edGrp="everyone"/>
      <w:bookmarkStart w:id="85" w:name="PO_part3A2B2C1Amount1"/>
      <w:r>
        <w:rPr>
          <w:rFonts w:ascii="仿宋_GB2312" w:hAnsi="宋体" w:eastAsia="仿宋_GB2312" w:cs="宋体"/>
          <w:sz w:val="32"/>
          <w:szCs w:val="32"/>
        </w:rPr>
        <w:t>2,469.43</w:t>
      </w:r>
      <w:permEnd w:id="378"/>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万元，比年初预算数</w:t>
      </w:r>
      <w:bookmarkStart w:id="86" w:name="PO_part3A2B2C1IncAmount1"/>
      <w:permStart w:id="379" w:edGrp="everyone"/>
      <w:r>
        <w:rPr>
          <w:rFonts w:hint="eastAsia" w:ascii="仿宋_GB2312" w:hAnsi="宋体" w:eastAsia="仿宋_GB2312" w:cs="宋体"/>
          <w:sz w:val="32"/>
          <w:szCs w:val="32"/>
        </w:rPr>
        <w:t>增加</w:t>
      </w:r>
      <w:r>
        <w:rPr>
          <w:rFonts w:ascii="仿宋_GB2312" w:hAnsi="宋体" w:eastAsia="仿宋_GB2312" w:cs="宋体"/>
          <w:sz w:val="32"/>
          <w:szCs w:val="32"/>
        </w:rPr>
        <w:t>1,751.29</w:t>
      </w:r>
      <w:permEnd w:id="379"/>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万元，</w:t>
      </w:r>
      <w:permStart w:id="380" w:edGrp="everyone"/>
      <w:bookmarkStart w:id="87"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243.9%，主要变动情况：</w:t>
      </w:r>
      <w:r>
        <w:rPr>
          <w:rFonts w:hint="eastAsia" w:ascii="仿宋_GB2312" w:hAnsi="宋体" w:eastAsia="仿宋_GB2312" w:cs="宋体"/>
          <w:sz w:val="32"/>
          <w:szCs w:val="32"/>
        </w:rPr>
        <w:t>体育场馆游泳馆升级改造经费</w:t>
      </w:r>
      <w:r>
        <w:rPr>
          <w:rFonts w:hint="eastAsia" w:ascii="仿宋_GB2312" w:hAnsi="宋体" w:eastAsia="仿宋_GB2312" w:cs="宋体"/>
          <w:sz w:val="32"/>
          <w:szCs w:val="32"/>
          <w:lang w:eastAsia="zh-CN"/>
        </w:rPr>
        <w:t>等项目财政拨款收入</w:t>
      </w:r>
      <w:permEnd w:id="380"/>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；政府性基金预算财政拨款支出</w:t>
      </w:r>
      <w:permStart w:id="381" w:edGrp="everyone"/>
      <w:bookmarkStart w:id="88" w:name="PO_part3A2B2C2Amount1"/>
      <w:r>
        <w:rPr>
          <w:rFonts w:ascii="仿宋_GB2312" w:hAnsi="宋体" w:eastAsia="仿宋_GB2312" w:cs="宋体"/>
          <w:sz w:val="32"/>
          <w:szCs w:val="32"/>
        </w:rPr>
        <w:t>128.25</w:t>
      </w:r>
      <w:permEnd w:id="381"/>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万元，比年初预算数</w:t>
      </w:r>
      <w:permStart w:id="382" w:edGrp="everyone"/>
      <w:bookmarkStart w:id="89" w:name="PO_part3A2B2C2IncAmount1"/>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27.61</w:t>
      </w:r>
      <w:permEnd w:id="382"/>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w:t>
      </w:r>
      <w:permStart w:id="383" w:edGrp="everyone"/>
      <w:bookmarkStart w:id="90" w:name="PO_part3A2B2C2IncPercent1"/>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27.64</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增加了电影发展事业等方面的支出</w:t>
      </w:r>
      <w:permEnd w:id="383"/>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；国有资本经营预算财政拨款支出</w:t>
      </w:r>
      <w:permStart w:id="384" w:edGrp="everyone"/>
      <w:bookmarkStart w:id="91" w:name="PO_part3A2B2C3Amount1"/>
      <w:r>
        <w:rPr>
          <w:rFonts w:ascii="仿宋_GB2312" w:hAnsi="宋体" w:eastAsia="仿宋_GB2312" w:cs="宋体"/>
          <w:sz w:val="32"/>
          <w:szCs w:val="32"/>
        </w:rPr>
        <w:t>0</w:t>
      </w:r>
      <w:permEnd w:id="384"/>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万元，比年初预算数</w:t>
      </w:r>
      <w:bookmarkStart w:id="92" w:name="PO_part3A2B2C3IncAmount1"/>
      <w:permStart w:id="385"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85"/>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w:t>
      </w:r>
      <w:permStart w:id="386" w:edGrp="everyone"/>
      <w:bookmarkStart w:id="93" w:name="PO_part3A2B2C3IncPercent1"/>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w:t>
      </w:r>
      <w:r>
        <w:rPr>
          <w:rFonts w:hint="eastAsia" w:ascii="仿宋_GB2312" w:hAnsi="宋体" w:eastAsia="仿宋_GB2312" w:cs="宋体"/>
          <w:sz w:val="32"/>
          <w:szCs w:val="32"/>
          <w:lang w:eastAsia="zh-CN"/>
        </w:rPr>
        <w:t>。</w:t>
      </w:r>
      <w:permEnd w:id="386"/>
      <w:r>
        <w:rPr>
          <w:rFonts w:hint="eastAsia" w:ascii="仿宋_GB2312" w:hAnsi="宋体" w:eastAsia="仿宋_GB2312" w:cs="宋体"/>
          <w:sz w:val="32"/>
          <w:szCs w:val="32"/>
        </w:rPr>
        <w:t xml:space="preserve"> </w:t>
      </w:r>
      <w:bookmarkEnd w:id="93"/>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94" w:name="PO_part3A3Year1"/>
      <w:r>
        <w:rPr>
          <w:rFonts w:hint="eastAsia" w:ascii="仿宋_GB2312" w:hAnsi="宋体" w:eastAsia="仿宋_GB2312" w:cs="宋体"/>
          <w:b/>
          <w:sz w:val="11"/>
          <w:szCs w:val="11"/>
        </w:rPr>
        <w:t xml:space="preserve"> </w:t>
      </w:r>
      <w:permStart w:id="387" w:edGrp="everyone"/>
      <w:r>
        <w:rPr>
          <w:rFonts w:ascii="仿宋_GB2312" w:hAnsi="宋体" w:eastAsia="仿宋_GB2312" w:cs="宋体"/>
          <w:b/>
          <w:sz w:val="32"/>
          <w:szCs w:val="32"/>
        </w:rPr>
        <w:t>2020</w:t>
      </w:r>
      <w:permEnd w:id="387"/>
      <w:r>
        <w:rPr>
          <w:rFonts w:hint="eastAsia" w:ascii="仿宋_GB2312" w:hAnsi="宋体" w:eastAsia="仿宋_GB2312" w:cs="宋体"/>
          <w:b/>
          <w:sz w:val="11"/>
          <w:szCs w:val="11"/>
        </w:rPr>
        <w:t xml:space="preserve"> </w:t>
      </w:r>
      <w:bookmarkEnd w:id="94"/>
      <w:r>
        <w:rPr>
          <w:rFonts w:hint="eastAsia" w:ascii="仿宋_GB2312" w:hAnsi="宋体" w:eastAsia="仿宋_GB2312" w:cs="宋体"/>
          <w:b/>
          <w:sz w:val="32"/>
          <w:szCs w:val="32"/>
        </w:rPr>
        <w:t>年度一般公共预算财政拨款“三公”经费支出决算情况说明</w:t>
      </w:r>
    </w:p>
    <w:p>
      <w:pPr>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95" w:name="PO_part3A3B1C1DivNameYear1"/>
      <w:r>
        <w:rPr>
          <w:rFonts w:hint="eastAsia" w:ascii="仿宋_GB2312" w:hAnsi="宋体" w:eastAsia="仿宋_GB2312" w:cs="宋体"/>
          <w:sz w:val="32"/>
          <w:szCs w:val="32"/>
        </w:rPr>
        <w:t xml:space="preserve"> </w:t>
      </w:r>
      <w:permStart w:id="388" w:edGrp="everyone"/>
      <w:r>
        <w:rPr>
          <w:rFonts w:hint="eastAsia" w:ascii="仿宋_GB2312" w:hAnsi="宋体" w:eastAsia="仿宋_GB2312" w:cs="宋体"/>
          <w:sz w:val="32"/>
          <w:szCs w:val="32"/>
        </w:rPr>
        <w:t>云浮市云城区文化旅游体育局</w:t>
      </w:r>
      <w:r>
        <w:rPr>
          <w:rFonts w:ascii="仿宋_GB2312" w:hAnsi="宋体" w:eastAsia="仿宋_GB2312" w:cs="宋体"/>
          <w:sz w:val="32"/>
          <w:szCs w:val="32"/>
        </w:rPr>
        <w:t>2020</w:t>
      </w:r>
      <w:permEnd w:id="388"/>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年度“三公”经费财政拨款支出决算为</w:t>
      </w:r>
      <w:permStart w:id="389" w:edGrp="everyone"/>
      <w:bookmarkStart w:id="96" w:name="PO_part3A3B1C1Amount1"/>
      <w:r>
        <w:rPr>
          <w:rFonts w:ascii="仿宋_GB2312" w:hAnsi="宋体" w:eastAsia="仿宋_GB2312" w:cs="宋体"/>
          <w:sz w:val="32"/>
          <w:szCs w:val="32"/>
        </w:rPr>
        <w:t>5.79</w:t>
      </w:r>
      <w:permEnd w:id="389"/>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万元，完成预算</w:t>
      </w:r>
      <w:bookmarkStart w:id="97" w:name="PO_part3A3B1C1Amount2"/>
      <w:permStart w:id="390" w:edGrp="everyone"/>
      <w:r>
        <w:rPr>
          <w:rFonts w:hint="eastAsia" w:ascii="仿宋_GB2312" w:hAnsi="宋体" w:eastAsia="仿宋_GB2312" w:cs="宋体"/>
          <w:sz w:val="32"/>
          <w:szCs w:val="32"/>
          <w:lang w:val="en-US" w:eastAsia="zh-CN"/>
        </w:rPr>
        <w:t>7.67</w:t>
      </w:r>
      <w:permEnd w:id="390"/>
      <w:r>
        <w:rPr>
          <w:rFonts w:hint="eastAsia" w:ascii="仿宋_GB2312" w:hAnsi="宋体" w:eastAsia="仿宋_GB2312" w:cs="宋体"/>
          <w:sz w:val="11"/>
          <w:szCs w:val="11"/>
        </w:rPr>
        <w:t xml:space="preserve"> </w:t>
      </w:r>
      <w:bookmarkEnd w:id="97"/>
      <w:r>
        <w:rPr>
          <w:rFonts w:hint="eastAsia" w:ascii="仿宋_GB2312" w:hAnsi="宋体" w:eastAsia="仿宋_GB2312" w:cs="宋体"/>
          <w:sz w:val="32"/>
          <w:szCs w:val="32"/>
        </w:rPr>
        <w:t>万元的</w:t>
      </w:r>
      <w:permStart w:id="391" w:edGrp="everyone"/>
      <w:bookmarkStart w:id="98" w:name="PO_part3A3B1C1Percent1"/>
      <w:r>
        <w:rPr>
          <w:rFonts w:hint="eastAsia" w:ascii="仿宋_GB2312" w:hAnsi="宋体" w:eastAsia="仿宋_GB2312" w:cs="宋体"/>
          <w:sz w:val="32"/>
          <w:szCs w:val="32"/>
          <w:lang w:val="en-US" w:eastAsia="zh-CN"/>
        </w:rPr>
        <w:t>75.49</w:t>
      </w:r>
      <w:r>
        <w:rPr>
          <w:rFonts w:hint="eastAsia" w:ascii="仿宋_GB2312" w:hAnsi="宋体" w:eastAsia="仿宋_GB2312" w:cs="宋体"/>
          <w:sz w:val="32"/>
          <w:szCs w:val="32"/>
        </w:rPr>
        <w:t>%</w:t>
      </w:r>
      <w:permEnd w:id="391"/>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。其中：因公出国（境）费支出决算为</w:t>
      </w:r>
      <w:permStart w:id="392" w:edGrp="everyone"/>
      <w:bookmarkStart w:id="99" w:name="PO_part3A3B1C1qzAmount1"/>
      <w:r>
        <w:rPr>
          <w:rFonts w:ascii="仿宋_GB2312" w:hAnsi="宋体" w:eastAsia="仿宋_GB2312" w:cs="宋体"/>
          <w:sz w:val="32"/>
          <w:szCs w:val="32"/>
        </w:rPr>
        <w:t>0</w:t>
      </w:r>
      <w:permEnd w:id="392"/>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万元，完成预算</w:t>
      </w:r>
      <w:bookmarkStart w:id="100" w:name="PO_part3A3B1C1qzysAmount1"/>
      <w:permStart w:id="393" w:edGrp="everyone"/>
      <w:r>
        <w:rPr>
          <w:rFonts w:hint="eastAsia" w:ascii="仿宋_GB2312" w:hAnsi="宋体" w:eastAsia="仿宋_GB2312" w:cs="宋体"/>
          <w:sz w:val="32"/>
          <w:szCs w:val="32"/>
          <w:lang w:val="en-US" w:eastAsia="zh-CN"/>
        </w:rPr>
        <w:t>0</w:t>
      </w:r>
      <w:permEnd w:id="393"/>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万元的</w:t>
      </w:r>
      <w:bookmarkStart w:id="101" w:name="PO_part3A3B1C1qzPercent1"/>
      <w:permStart w:id="394"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w:t>
      </w:r>
      <w:permEnd w:id="394"/>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；公务用车购置及运行费支出决算为</w:t>
      </w:r>
      <w:permStart w:id="395" w:edGrp="everyone"/>
      <w:bookmarkStart w:id="102" w:name="PO_part3A3B1C1qzAmount2"/>
      <w:r>
        <w:rPr>
          <w:rFonts w:ascii="仿宋_GB2312" w:hAnsi="宋体" w:eastAsia="仿宋_GB2312" w:cs="宋体"/>
          <w:sz w:val="32"/>
          <w:szCs w:val="32"/>
        </w:rPr>
        <w:t>5.67</w:t>
      </w:r>
      <w:permEnd w:id="395"/>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万元，完成预算</w:t>
      </w:r>
      <w:permStart w:id="396" w:edGrp="everyone"/>
      <w:bookmarkStart w:id="103" w:name="PO_part3A3B1C1qzysAmount2"/>
      <w:r>
        <w:rPr>
          <w:rFonts w:hint="eastAsia" w:ascii="仿宋_GB2312" w:hAnsi="宋体" w:eastAsia="仿宋_GB2312" w:cs="宋体"/>
          <w:sz w:val="32"/>
          <w:szCs w:val="32"/>
          <w:lang w:val="en-US" w:eastAsia="zh-CN"/>
        </w:rPr>
        <w:t>5.67</w:t>
      </w:r>
      <w:permEnd w:id="396"/>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万元的</w:t>
      </w:r>
      <w:bookmarkStart w:id="104" w:name="PO_part3A3B1C1qzPercent2"/>
      <w:permStart w:id="397"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w:t>
      </w:r>
      <w:permEnd w:id="397"/>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（其中：公务用车购置支出决算为</w:t>
      </w:r>
      <w:permStart w:id="398" w:edGrp="everyone"/>
      <w:bookmarkStart w:id="105" w:name="PO_part3A3B1C1qzAmount4"/>
      <w:r>
        <w:rPr>
          <w:rFonts w:ascii="仿宋_GB2312" w:hAnsi="宋体" w:eastAsia="仿宋_GB2312" w:cs="宋体"/>
          <w:sz w:val="32"/>
          <w:szCs w:val="32"/>
        </w:rPr>
        <w:t>0</w:t>
      </w:r>
      <w:permEnd w:id="398"/>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万元，完成预算</w:t>
      </w:r>
      <w:permStart w:id="399" w:edGrp="everyone"/>
      <w:bookmarkStart w:id="106" w:name="PO_part3A3B1C1qzysAmount4"/>
      <w:r>
        <w:rPr>
          <w:rFonts w:hint="eastAsia" w:ascii="仿宋_GB2312" w:hAnsi="宋体" w:eastAsia="仿宋_GB2312" w:cs="宋体"/>
          <w:sz w:val="32"/>
          <w:szCs w:val="32"/>
          <w:lang w:val="en-US" w:eastAsia="zh-CN"/>
        </w:rPr>
        <w:t>0</w:t>
      </w:r>
      <w:permEnd w:id="399"/>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万元的</w:t>
      </w:r>
      <w:bookmarkStart w:id="107" w:name="PO_part3A3B1C1qzPercent4"/>
      <w:permStart w:id="400"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w:t>
      </w:r>
      <w:permEnd w:id="400"/>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；公务用车运行费支出决算为</w:t>
      </w:r>
      <w:bookmarkStart w:id="108" w:name="PO_part3A3B1C1qzAmount5"/>
      <w:permStart w:id="401" w:edGrp="everyone"/>
      <w:r>
        <w:rPr>
          <w:rFonts w:ascii="仿宋_GB2312" w:hAnsi="宋体" w:eastAsia="仿宋_GB2312" w:cs="宋体"/>
          <w:sz w:val="32"/>
          <w:szCs w:val="32"/>
        </w:rPr>
        <w:t>5.67</w:t>
      </w:r>
      <w:permEnd w:id="401"/>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万元，完成预算</w:t>
      </w:r>
      <w:bookmarkStart w:id="109" w:name="PO_part3A3B1C1qzysAmount5"/>
      <w:permStart w:id="402" w:edGrp="everyone"/>
      <w:r>
        <w:rPr>
          <w:rFonts w:hint="eastAsia" w:ascii="仿宋_GB2312" w:hAnsi="宋体" w:eastAsia="仿宋_GB2312" w:cs="宋体"/>
          <w:sz w:val="32"/>
          <w:szCs w:val="32"/>
          <w:lang w:val="en-US" w:eastAsia="zh-CN"/>
        </w:rPr>
        <w:t>5.67</w:t>
      </w:r>
      <w:permEnd w:id="402"/>
      <w:r>
        <w:rPr>
          <w:rFonts w:hint="eastAsia" w:ascii="仿宋_GB2312" w:hAnsi="宋体" w:eastAsia="仿宋_GB2312" w:cs="宋体"/>
          <w:sz w:val="11"/>
          <w:szCs w:val="11"/>
        </w:rPr>
        <w:t xml:space="preserve"> </w:t>
      </w:r>
      <w:bookmarkEnd w:id="109"/>
      <w:r>
        <w:rPr>
          <w:rFonts w:hint="eastAsia" w:ascii="仿宋_GB2312" w:hAnsi="宋体" w:eastAsia="仿宋_GB2312" w:cs="宋体"/>
          <w:sz w:val="32"/>
          <w:szCs w:val="32"/>
        </w:rPr>
        <w:t>万元的</w:t>
      </w:r>
      <w:permStart w:id="403" w:edGrp="everyone"/>
      <w:bookmarkStart w:id="110" w:name="PO_part3A3B1C1qzPercent5"/>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w:t>
      </w:r>
      <w:permEnd w:id="403"/>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）；公务接待费支出决算为</w:t>
      </w:r>
      <w:permStart w:id="404" w:edGrp="everyone"/>
      <w:bookmarkStart w:id="111" w:name="PO_part3A3B1C1qzAmount3"/>
      <w:r>
        <w:rPr>
          <w:rFonts w:ascii="仿宋_GB2312" w:hAnsi="宋体" w:eastAsia="仿宋_GB2312" w:cs="宋体"/>
          <w:sz w:val="32"/>
          <w:szCs w:val="32"/>
        </w:rPr>
        <w:t>0.12</w:t>
      </w:r>
      <w:permEnd w:id="404"/>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万元，完成预算</w:t>
      </w:r>
      <w:permStart w:id="405" w:edGrp="everyone"/>
      <w:bookmarkStart w:id="112" w:name="PO_part3A3B1C1qzysAmount3"/>
      <w:r>
        <w:rPr>
          <w:rFonts w:hint="eastAsia" w:ascii="仿宋_GB2312" w:hAnsi="宋体" w:eastAsia="仿宋_GB2312" w:cs="宋体"/>
          <w:sz w:val="32"/>
          <w:szCs w:val="32"/>
          <w:lang w:val="en-US" w:eastAsia="zh-CN"/>
        </w:rPr>
        <w:t>2</w:t>
      </w:r>
      <w:permEnd w:id="405"/>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万元的</w:t>
      </w:r>
      <w:bookmarkStart w:id="113" w:name="PO_part3A3B1C1qzPercent3"/>
      <w:permStart w:id="406" w:edGrp="everyone"/>
      <w:r>
        <w:rPr>
          <w:rFonts w:hint="eastAsia" w:ascii="仿宋_GB2312" w:hAnsi="宋体" w:eastAsia="仿宋_GB2312" w:cs="宋体"/>
          <w:sz w:val="32"/>
          <w:szCs w:val="32"/>
          <w:lang w:val="en-US" w:eastAsia="zh-CN"/>
        </w:rPr>
        <w:t>6/%</w:t>
      </w:r>
      <w:permEnd w:id="406"/>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14" w:name="PO_part3A3B1C1Year1"/>
      <w:r>
        <w:rPr>
          <w:rFonts w:hint="eastAsia" w:ascii="仿宋_GB2312" w:hAnsi="宋体" w:eastAsia="仿宋_GB2312" w:cs="宋体"/>
          <w:sz w:val="32"/>
          <w:szCs w:val="32"/>
        </w:rPr>
        <w:t xml:space="preserve"> </w:t>
      </w:r>
      <w:permStart w:id="407" w:edGrp="everyone"/>
      <w:r>
        <w:rPr>
          <w:rFonts w:ascii="仿宋_GB2312" w:hAnsi="宋体" w:eastAsia="仿宋_GB2312" w:cs="宋体"/>
          <w:sz w:val="32"/>
          <w:szCs w:val="32"/>
        </w:rPr>
        <w:t>2020</w:t>
      </w:r>
      <w:permEnd w:id="407"/>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年度“三公”经费支出决算</w:t>
      </w:r>
      <w:bookmarkStart w:id="115" w:name="PO_part3A3B1C1Diff1"/>
      <w:permStart w:id="408" w:edGrp="everyone"/>
      <w:r>
        <w:rPr>
          <w:rFonts w:hint="eastAsia" w:ascii="仿宋_GB2312" w:hAnsi="宋体" w:eastAsia="仿宋_GB2312" w:cs="宋体"/>
          <w:sz w:val="32"/>
          <w:szCs w:val="32"/>
        </w:rPr>
        <w:t>小于</w:t>
      </w:r>
      <w:permEnd w:id="408"/>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预算数的主要情况：</w:t>
      </w:r>
      <w:bookmarkStart w:id="116" w:name="PO_part3A3B1C1DiffReason1"/>
      <w:permStart w:id="409" w:edGrp="everyone"/>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permEnd w:id="409"/>
      <w:r>
        <w:rPr>
          <w:rFonts w:hint="eastAsia" w:ascii="仿宋_GB2312" w:hAnsi="宋体" w:eastAsia="仿宋_GB2312" w:cs="宋体"/>
          <w:sz w:val="32"/>
          <w:szCs w:val="32"/>
        </w:rPr>
        <w:t xml:space="preserve"> </w:t>
      </w:r>
      <w:bookmarkEnd w:id="116"/>
    </w:p>
    <w:p>
      <w:pPr>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117" w:name="PO_part3A3B2Year1"/>
      <w:r>
        <w:rPr>
          <w:rFonts w:hint="eastAsia" w:ascii="仿宋_GB2312" w:hAnsi="宋体" w:eastAsia="仿宋_GB2312" w:cs="宋体"/>
          <w:sz w:val="32"/>
          <w:szCs w:val="32"/>
        </w:rPr>
        <w:t xml:space="preserve"> </w:t>
      </w:r>
      <w:permStart w:id="410" w:edGrp="everyone"/>
      <w:r>
        <w:rPr>
          <w:rFonts w:ascii="仿宋_GB2312" w:hAnsi="宋体" w:eastAsia="仿宋_GB2312" w:cs="宋体"/>
          <w:sz w:val="32"/>
          <w:szCs w:val="32"/>
        </w:rPr>
        <w:t>2020</w:t>
      </w:r>
      <w:permEnd w:id="410"/>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年“三公”经费财政拨款支出决算中，因公出国（境）费</w:t>
      </w:r>
      <w:permStart w:id="411" w:edGrp="everyone"/>
      <w:bookmarkStart w:id="118" w:name="PO_part3A3B2Amount1"/>
      <w:r>
        <w:rPr>
          <w:rFonts w:ascii="仿宋_GB2312" w:hAnsi="宋体" w:eastAsia="仿宋_GB2312" w:cs="宋体"/>
          <w:sz w:val="32"/>
          <w:szCs w:val="32"/>
        </w:rPr>
        <w:t>0万元，占</w:t>
      </w:r>
      <w:r>
        <w:rPr>
          <w:rFonts w:hint="eastAsia" w:ascii="仿宋_GB2312" w:hAnsi="宋体" w:eastAsia="仿宋_GB2312" w:cs="宋体"/>
          <w:sz w:val="32"/>
          <w:szCs w:val="32"/>
          <w:lang w:eastAsia="zh-CN"/>
        </w:rPr>
        <w:t>/%</w:t>
      </w:r>
      <w:permEnd w:id="411"/>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；公务用车购置及运行费支出</w:t>
      </w:r>
      <w:permStart w:id="412" w:edGrp="everyone"/>
      <w:bookmarkStart w:id="119" w:name="PO_part3A3B2Amount2"/>
      <w:r>
        <w:rPr>
          <w:rFonts w:ascii="仿宋_GB2312" w:hAnsi="宋体" w:eastAsia="仿宋_GB2312" w:cs="宋体"/>
          <w:sz w:val="32"/>
          <w:szCs w:val="32"/>
        </w:rPr>
        <w:t>5.67万元，占97.9%</w:t>
      </w:r>
      <w:permEnd w:id="412"/>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；公务接待费支出</w:t>
      </w:r>
      <w:bookmarkStart w:id="120" w:name="PO_part3A3B2Amount3"/>
      <w:permStart w:id="413" w:edGrp="everyone"/>
      <w:r>
        <w:rPr>
          <w:rFonts w:ascii="仿宋_GB2312" w:hAnsi="宋体" w:eastAsia="仿宋_GB2312" w:cs="宋体"/>
          <w:sz w:val="32"/>
          <w:szCs w:val="32"/>
        </w:rPr>
        <w:t>0.12万元，占2.1%</w:t>
      </w:r>
      <w:permEnd w:id="413"/>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21" w:name="PO_part3A3B2C1Amount1"/>
      <w:permStart w:id="414" w:edGrp="everyone"/>
      <w:r>
        <w:rPr>
          <w:rFonts w:ascii="仿宋_GB2312" w:hAnsi="宋体" w:eastAsia="仿宋_GB2312" w:cs="宋体"/>
          <w:sz w:val="32"/>
          <w:szCs w:val="32"/>
        </w:rPr>
        <w:t>0</w:t>
      </w:r>
      <w:permEnd w:id="414"/>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万元。全年使用财政拨款安排</w:t>
      </w:r>
      <w:bookmarkStart w:id="122" w:name="PO_part3A3B2C1JgType1"/>
      <w:permStart w:id="415" w:edGrp="everyone"/>
      <w:r>
        <w:rPr>
          <w:rFonts w:hint="eastAsia" w:ascii="仿宋_GB2312" w:hAnsi="宋体" w:eastAsia="仿宋_GB2312" w:cs="宋体"/>
          <w:sz w:val="32"/>
          <w:szCs w:val="32"/>
        </w:rPr>
        <w:t>局部</w:t>
      </w:r>
      <w:r>
        <w:rPr>
          <w:rFonts w:hint="eastAsia" w:ascii="仿宋_GB2312" w:hAnsi="宋体" w:eastAsia="仿宋_GB2312" w:cs="宋体"/>
          <w:sz w:val="32"/>
          <w:szCs w:val="32"/>
          <w:lang w:val="en-US" w:eastAsia="zh-CN"/>
        </w:rPr>
        <w:t>0</w:t>
      </w:r>
      <w:permEnd w:id="415"/>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个单位出国团组</w:t>
      </w:r>
      <w:bookmarkStart w:id="123" w:name="PO_part3A3B2C1JgcgCount1"/>
      <w:permStart w:id="416" w:edGrp="everyone"/>
      <w:r>
        <w:rPr>
          <w:rFonts w:ascii="仿宋_GB2312" w:hAnsi="宋体" w:eastAsia="仿宋_GB2312" w:cs="宋体"/>
          <w:sz w:val="32"/>
          <w:szCs w:val="32"/>
        </w:rPr>
        <w:t>0</w:t>
      </w:r>
      <w:permEnd w:id="416"/>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个、累计</w:t>
      </w:r>
      <w:bookmarkStart w:id="124" w:name="PO_part3A3B2C1JgcgManCount1"/>
      <w:permStart w:id="417" w:edGrp="everyone"/>
      <w:r>
        <w:rPr>
          <w:rFonts w:ascii="仿宋_GB2312" w:hAnsi="宋体" w:eastAsia="仿宋_GB2312" w:cs="宋体"/>
          <w:sz w:val="32"/>
          <w:szCs w:val="32"/>
        </w:rPr>
        <w:t>0</w:t>
      </w:r>
      <w:permEnd w:id="417"/>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人次。开支内容包括：</w:t>
      </w:r>
      <w:bookmarkStart w:id="125" w:name="PO_part3A3B2C1D1Meeting1"/>
      <w:permStart w:id="418" w:edGrp="everyone"/>
      <w:r>
        <w:rPr>
          <w:rFonts w:hint="eastAsia" w:ascii="仿宋_GB2312" w:hAnsi="宋体" w:eastAsia="仿宋_GB2312" w:cs="宋体"/>
          <w:sz w:val="32"/>
          <w:szCs w:val="32"/>
          <w:lang w:eastAsia="zh-CN"/>
        </w:rPr>
        <w:t>无开支。</w:t>
      </w:r>
      <w:permEnd w:id="418"/>
      <w:r>
        <w:rPr>
          <w:rFonts w:hint="eastAsia" w:ascii="仿宋_GB2312" w:hAnsi="宋体" w:eastAsia="仿宋_GB2312" w:cs="宋体"/>
          <w:sz w:val="32"/>
          <w:szCs w:val="32"/>
        </w:rPr>
        <w:t xml:space="preserve"> </w:t>
      </w:r>
      <w:bookmarkEnd w:id="125"/>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419" w:edGrp="everyone"/>
      <w:bookmarkStart w:id="126" w:name="PO_part3A3B2C2Amount1"/>
      <w:r>
        <w:rPr>
          <w:rFonts w:ascii="仿宋_GB2312" w:hAnsi="宋体" w:eastAsia="仿宋_GB2312" w:cs="宋体"/>
          <w:sz w:val="32"/>
          <w:szCs w:val="32"/>
        </w:rPr>
        <w:t>5.67</w:t>
      </w:r>
      <w:permEnd w:id="419"/>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万元，其中：公务用车购置支出为</w:t>
      </w:r>
      <w:permStart w:id="420" w:edGrp="everyone"/>
      <w:bookmarkStart w:id="127" w:name="PO_part3A3B2C2D1Amount1"/>
      <w:r>
        <w:rPr>
          <w:rFonts w:ascii="仿宋_GB2312" w:hAnsi="宋体" w:eastAsia="仿宋_GB2312" w:cs="宋体"/>
          <w:sz w:val="32"/>
          <w:szCs w:val="32"/>
        </w:rPr>
        <w:t>0</w:t>
      </w:r>
      <w:permEnd w:id="420"/>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w:t>
      </w:r>
      <w:permStart w:id="421" w:edGrp="everyone"/>
      <w:bookmarkStart w:id="128" w:name="PO_part3A3B2C2D1Year1"/>
      <w:r>
        <w:rPr>
          <w:rFonts w:ascii="仿宋_GB2312" w:hAnsi="宋体" w:eastAsia="仿宋_GB2312" w:cs="宋体"/>
          <w:sz w:val="32"/>
          <w:szCs w:val="32"/>
        </w:rPr>
        <w:t>2020</w:t>
      </w:r>
      <w:permEnd w:id="421"/>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年公务用车购置数</w:t>
      </w:r>
      <w:permStart w:id="422" w:edGrp="everyone"/>
      <w:bookmarkStart w:id="129" w:name="PO_part3A3B2C2D1CarCount1"/>
      <w:r>
        <w:rPr>
          <w:rFonts w:ascii="仿宋_GB2312" w:hAnsi="宋体" w:eastAsia="仿宋_GB2312" w:cs="宋体"/>
          <w:sz w:val="32"/>
          <w:szCs w:val="32"/>
        </w:rPr>
        <w:t>0</w:t>
      </w:r>
      <w:permEnd w:id="422"/>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辆。公务用车运行及维护支出</w:t>
      </w:r>
      <w:bookmarkStart w:id="130" w:name="PO_part3A3B2C2D2Amount1"/>
      <w:permStart w:id="423" w:edGrp="everyone"/>
      <w:r>
        <w:rPr>
          <w:rFonts w:ascii="仿宋_GB2312" w:hAnsi="宋体" w:eastAsia="仿宋_GB2312" w:cs="宋体"/>
          <w:sz w:val="32"/>
          <w:szCs w:val="32"/>
        </w:rPr>
        <w:t>5.67</w:t>
      </w:r>
      <w:permEnd w:id="423"/>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万元，</w:t>
      </w:r>
      <w:permStart w:id="424" w:edGrp="everyone"/>
      <w:bookmarkStart w:id="131" w:name="PO_part3A3B2C2D2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w:t>
      </w:r>
      <w:permEnd w:id="424"/>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公务用车保有量为</w:t>
      </w:r>
      <w:bookmarkStart w:id="132" w:name="PO_part3A3B2C2D2CarCount1"/>
      <w:permStart w:id="425" w:edGrp="everyone"/>
      <w:r>
        <w:rPr>
          <w:rFonts w:ascii="仿宋_GB2312" w:hAnsi="宋体" w:eastAsia="仿宋_GB2312" w:cs="宋体"/>
          <w:sz w:val="32"/>
          <w:szCs w:val="32"/>
        </w:rPr>
        <w:t>1</w:t>
      </w:r>
      <w:permEnd w:id="425"/>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辆，主要用于</w:t>
      </w:r>
      <w:bookmarkStart w:id="133" w:name="PO_part3A3B2C2D2Use1"/>
      <w:permStart w:id="426" w:edGrp="everyone"/>
      <w:r>
        <w:rPr>
          <w:rFonts w:hint="eastAsia" w:ascii="仿宋_GB2312" w:hAnsi="宋体" w:eastAsia="仿宋_GB2312" w:cs="宋体"/>
          <w:sz w:val="32"/>
          <w:szCs w:val="32"/>
          <w:lang w:eastAsia="zh-CN"/>
        </w:rPr>
        <w:t>一般执法执勤工作和应急工作。</w:t>
      </w:r>
      <w:permEnd w:id="426"/>
      <w:r>
        <w:rPr>
          <w:rFonts w:hint="eastAsia" w:ascii="仿宋_GB2312" w:hAnsi="宋体" w:eastAsia="仿宋_GB2312" w:cs="宋体"/>
          <w:sz w:val="32"/>
          <w:szCs w:val="32"/>
        </w:rPr>
        <w:t xml:space="preserve"> </w:t>
      </w:r>
      <w:bookmarkEnd w:id="133"/>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permStart w:id="427" w:edGrp="everyone"/>
      <w:bookmarkStart w:id="134" w:name="PO_part3A3B2C3Amount1"/>
      <w:r>
        <w:rPr>
          <w:rFonts w:ascii="仿宋_GB2312" w:hAnsi="宋体" w:eastAsia="仿宋_GB2312" w:cs="宋体"/>
          <w:sz w:val="32"/>
          <w:szCs w:val="32"/>
        </w:rPr>
        <w:t>0.12</w:t>
      </w:r>
      <w:permEnd w:id="427"/>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万元，主要用于</w:t>
      </w:r>
      <w:bookmarkStart w:id="135" w:name="PO_part3A3B2C3Detail1"/>
      <w:permStart w:id="428" w:edGrp="everyone"/>
      <w:r>
        <w:rPr>
          <w:rFonts w:hint="eastAsia" w:ascii="仿宋_GB2312" w:hAnsi="宋体" w:eastAsia="仿宋_GB2312" w:cs="宋体"/>
          <w:sz w:val="32"/>
          <w:szCs w:val="32"/>
          <w:lang w:eastAsia="zh-CN"/>
        </w:rPr>
        <w:t>一般公务接待工作</w:t>
      </w:r>
      <w:permEnd w:id="428"/>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w:t>
      </w:r>
      <w:bookmarkStart w:id="136" w:name="PO_part3A3B2C3JgType1"/>
      <w:permStart w:id="429" w:edGrp="everyone"/>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年，局机关</w:t>
      </w:r>
      <w:permEnd w:id="429"/>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共接待国外、境外来访团组</w:t>
      </w:r>
      <w:permStart w:id="430" w:edGrp="everyone"/>
      <w:bookmarkStart w:id="137" w:name="PO_part3A3B2C3LfztCount1"/>
      <w:r>
        <w:rPr>
          <w:rFonts w:ascii="仿宋_GB2312" w:hAnsi="宋体" w:eastAsia="仿宋_GB2312" w:cs="宋体"/>
          <w:sz w:val="32"/>
          <w:szCs w:val="32"/>
        </w:rPr>
        <w:t>0</w:t>
      </w:r>
      <w:permEnd w:id="430"/>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个，来访外宾</w:t>
      </w:r>
      <w:bookmarkStart w:id="138" w:name="PO_part3A3B2C3LfwbCount1"/>
      <w:permStart w:id="431" w:edGrp="everyone"/>
      <w:r>
        <w:rPr>
          <w:rFonts w:ascii="仿宋_GB2312" w:hAnsi="宋体" w:eastAsia="仿宋_GB2312" w:cs="宋体"/>
          <w:sz w:val="32"/>
          <w:szCs w:val="32"/>
        </w:rPr>
        <w:t>0</w:t>
      </w:r>
      <w:permEnd w:id="431"/>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人次；发生国内接待</w:t>
      </w:r>
      <w:bookmarkStart w:id="139" w:name="PO_part3A3B2C3GnjdCount1"/>
      <w:permStart w:id="432" w:edGrp="everyone"/>
      <w:r>
        <w:rPr>
          <w:rFonts w:ascii="仿宋_GB2312" w:hAnsi="宋体" w:eastAsia="仿宋_GB2312" w:cs="宋体"/>
          <w:sz w:val="32"/>
          <w:szCs w:val="32"/>
        </w:rPr>
        <w:t>1</w:t>
      </w:r>
      <w:permEnd w:id="432"/>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次，接待人数共</w:t>
      </w:r>
      <w:bookmarkStart w:id="140" w:name="PO_part3A3B2C3GnjdManCount1"/>
      <w:permStart w:id="433" w:edGrp="everyone"/>
      <w:r>
        <w:rPr>
          <w:rFonts w:ascii="仿宋_GB2312" w:hAnsi="宋体" w:eastAsia="仿宋_GB2312" w:cs="宋体"/>
          <w:sz w:val="32"/>
          <w:szCs w:val="32"/>
        </w:rPr>
        <w:t>18</w:t>
      </w:r>
      <w:permEnd w:id="433"/>
      <w:r>
        <w:rPr>
          <w:rFonts w:hint="eastAsia" w:ascii="仿宋_GB2312" w:hAnsi="宋体" w:eastAsia="仿宋_GB2312" w:cs="宋体"/>
          <w:sz w:val="11"/>
          <w:szCs w:val="11"/>
        </w:rPr>
        <w:t xml:space="preserve"> </w:t>
      </w:r>
      <w:bookmarkEnd w:id="140"/>
      <w:r>
        <w:rPr>
          <w:rFonts w:hint="eastAsia" w:ascii="仿宋_GB2312" w:hAnsi="宋体" w:eastAsia="仿宋_GB2312" w:cs="宋体"/>
          <w:sz w:val="32"/>
          <w:szCs w:val="32"/>
        </w:rPr>
        <w:t>人。</w:t>
      </w:r>
      <w:permStart w:id="434" w:edGrp="everyone"/>
      <w:bookmarkStart w:id="141" w:name="PO_part3A3B2C3GnjdInclude1"/>
      <w:r>
        <w:rPr>
          <w:rFonts w:hint="eastAsia" w:ascii="仿宋_GB2312" w:hAnsi="宋体" w:eastAsia="仿宋_GB2312" w:cs="宋体"/>
          <w:sz w:val="32"/>
          <w:szCs w:val="32"/>
        </w:rPr>
        <w:t>主要包括</w:t>
      </w:r>
      <w:r>
        <w:rPr>
          <w:rFonts w:hint="eastAsia" w:ascii="仿宋_GB2312" w:hAnsi="宋体" w:eastAsia="仿宋_GB2312" w:cs="宋体"/>
          <w:sz w:val="32"/>
          <w:szCs w:val="32"/>
          <w:lang w:eastAsia="zh-CN"/>
        </w:rPr>
        <w:t>餐费支出。</w:t>
      </w:r>
      <w:permEnd w:id="434"/>
      <w:r>
        <w:rPr>
          <w:rFonts w:hint="eastAsia" w:ascii="仿宋_GB2312" w:hAnsi="宋体" w:eastAsia="仿宋_GB2312" w:cs="宋体"/>
          <w:sz w:val="32"/>
          <w:szCs w:val="32"/>
        </w:rPr>
        <w:t xml:space="preserve"> </w:t>
      </w:r>
      <w:bookmarkEnd w:id="141"/>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42" w:name="PO_part3A4B1Year1"/>
      <w:r>
        <w:rPr>
          <w:rFonts w:hint="eastAsia" w:ascii="仿宋_GB2312" w:hAnsi="宋体" w:eastAsia="仿宋_GB2312" w:cs="宋体"/>
          <w:sz w:val="32"/>
          <w:szCs w:val="32"/>
        </w:rPr>
        <w:t xml:space="preserve"> </w:t>
      </w:r>
      <w:permStart w:id="435" w:edGrp="everyone"/>
      <w:r>
        <w:rPr>
          <w:rFonts w:ascii="仿宋_GB2312" w:hAnsi="宋体" w:eastAsia="仿宋_GB2312" w:cs="宋体"/>
          <w:sz w:val="32"/>
          <w:szCs w:val="32"/>
        </w:rPr>
        <w:t>2020</w:t>
      </w:r>
      <w:permEnd w:id="435"/>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年本</w:t>
      </w:r>
      <w:permStart w:id="436" w:edGrp="everyone"/>
      <w:r>
        <w:rPr>
          <w:rFonts w:hint="eastAsia" w:ascii="仿宋_GB2312" w:hAnsi="宋体" w:eastAsia="仿宋_GB2312" w:cs="宋体"/>
          <w:sz w:val="32"/>
          <w:szCs w:val="32"/>
        </w:rPr>
        <w:t>部门</w:t>
      </w:r>
      <w:permEnd w:id="436"/>
      <w:r>
        <w:rPr>
          <w:rFonts w:hint="eastAsia" w:ascii="仿宋_GB2312" w:hAnsi="宋体" w:eastAsia="仿宋_GB2312" w:cs="宋体"/>
          <w:sz w:val="32"/>
          <w:szCs w:val="32"/>
        </w:rPr>
        <w:t>机关运行经费支出</w:t>
      </w:r>
      <w:bookmarkStart w:id="143" w:name="PO_part3A4B1Amount1"/>
      <w:permStart w:id="437" w:edGrp="everyone"/>
      <w:r>
        <w:rPr>
          <w:rFonts w:ascii="仿宋_GB2312" w:hAnsi="宋体" w:eastAsia="仿宋_GB2312" w:cs="宋体"/>
          <w:sz w:val="32"/>
          <w:szCs w:val="32"/>
        </w:rPr>
        <w:t>15.65</w:t>
      </w:r>
      <w:permEnd w:id="437"/>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万元，比</w:t>
      </w:r>
      <w:permStart w:id="438" w:edGrp="everyone"/>
      <w:bookmarkStart w:id="144" w:name="PO_part3A4B1IncAmount1"/>
      <w:r>
        <w:rPr>
          <w:rFonts w:hint="eastAsia" w:ascii="仿宋_GB2312" w:hAnsi="宋体" w:eastAsia="仿宋_GB2312" w:cs="宋体"/>
          <w:sz w:val="32"/>
          <w:szCs w:val="32"/>
        </w:rPr>
        <w:t>上年决算数增加</w:t>
      </w:r>
      <w:r>
        <w:rPr>
          <w:rFonts w:hint="eastAsia" w:ascii="仿宋_GB2312" w:hAnsi="宋体" w:eastAsia="仿宋_GB2312" w:cs="宋体"/>
          <w:sz w:val="32"/>
          <w:szCs w:val="32"/>
          <w:lang w:val="en-US" w:eastAsia="zh-CN"/>
        </w:rPr>
        <w:t>0.33</w:t>
      </w:r>
      <w:permEnd w:id="438"/>
      <w:r>
        <w:rPr>
          <w:rFonts w:hint="eastAsia" w:ascii="仿宋_GB2312" w:hAnsi="宋体" w:eastAsia="仿宋_GB2312" w:cs="宋体"/>
          <w:sz w:val="11"/>
          <w:szCs w:val="11"/>
        </w:rPr>
        <w:t xml:space="preserve"> </w:t>
      </w:r>
      <w:bookmarkEnd w:id="144"/>
      <w:r>
        <w:rPr>
          <w:rFonts w:hint="eastAsia" w:ascii="仿宋_GB2312" w:hAnsi="宋体" w:eastAsia="仿宋_GB2312" w:cs="宋体"/>
          <w:sz w:val="32"/>
          <w:szCs w:val="32"/>
        </w:rPr>
        <w:t>万元，</w:t>
      </w:r>
      <w:permStart w:id="439" w:edGrp="everyone"/>
      <w:bookmarkStart w:id="145" w:name="PO_part3A4B1IncPercent1"/>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2.17</w:t>
      </w:r>
      <w:r>
        <w:rPr>
          <w:rFonts w:hint="eastAsia" w:ascii="仿宋_GB2312" w:hAnsi="宋体" w:eastAsia="仿宋_GB2312" w:cs="宋体"/>
          <w:sz w:val="32"/>
          <w:szCs w:val="32"/>
        </w:rPr>
        <w:t>%。</w:t>
      </w:r>
      <w:permEnd w:id="439"/>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主要增减变动情况是：</w:t>
      </w:r>
      <w:bookmarkStart w:id="146" w:name="PO_part3A4B1IncReason1"/>
      <w:permStart w:id="440" w:edGrp="everyone"/>
      <w:r>
        <w:rPr>
          <w:rFonts w:hint="eastAsia" w:ascii="仿宋_GB2312" w:hAnsi="宋体" w:eastAsia="仿宋_GB2312" w:cs="宋体"/>
          <w:sz w:val="32"/>
          <w:szCs w:val="32"/>
          <w:lang w:eastAsia="zh-CN"/>
        </w:rPr>
        <w:t>办公费的增加。</w:t>
      </w:r>
      <w:permEnd w:id="440"/>
      <w:r>
        <w:rPr>
          <w:rFonts w:hint="eastAsia" w:ascii="仿宋_GB2312" w:hAnsi="宋体" w:eastAsia="仿宋_GB2312" w:cs="宋体"/>
          <w:sz w:val="32"/>
          <w:szCs w:val="32"/>
        </w:rPr>
        <w:t xml:space="preserve"> </w:t>
      </w:r>
      <w:bookmarkEnd w:id="146"/>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47" w:name="PO_part3A4B2Year1"/>
      <w:r>
        <w:rPr>
          <w:rFonts w:hint="eastAsia" w:ascii="仿宋_GB2312" w:hAnsi="宋体" w:eastAsia="仿宋_GB2312" w:cs="宋体"/>
          <w:sz w:val="32"/>
          <w:szCs w:val="32"/>
        </w:rPr>
        <w:t xml:space="preserve"> </w:t>
      </w:r>
      <w:permStart w:id="441" w:edGrp="everyone"/>
      <w:r>
        <w:rPr>
          <w:rFonts w:ascii="仿宋_GB2312" w:hAnsi="宋体" w:eastAsia="仿宋_GB2312" w:cs="宋体"/>
          <w:sz w:val="32"/>
          <w:szCs w:val="32"/>
        </w:rPr>
        <w:t>2020</w:t>
      </w:r>
      <w:permEnd w:id="441"/>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年本</w:t>
      </w:r>
      <w:permStart w:id="442" w:edGrp="everyone"/>
      <w:r>
        <w:rPr>
          <w:rFonts w:hint="eastAsia" w:ascii="仿宋_GB2312" w:hAnsi="宋体" w:eastAsia="仿宋_GB2312" w:cs="宋体"/>
          <w:sz w:val="32"/>
          <w:szCs w:val="32"/>
        </w:rPr>
        <w:t>部门</w:t>
      </w:r>
      <w:permEnd w:id="442"/>
      <w:r>
        <w:rPr>
          <w:rFonts w:hint="eastAsia" w:ascii="仿宋_GB2312" w:hAnsi="宋体" w:eastAsia="仿宋_GB2312" w:cs="宋体"/>
          <w:sz w:val="32"/>
          <w:szCs w:val="32"/>
        </w:rPr>
        <w:t>政府采购支出总额</w:t>
      </w:r>
      <w:permStart w:id="443" w:edGrp="everyone"/>
      <w:bookmarkStart w:id="148" w:name="PO_part3A4B2Amount1"/>
      <w:r>
        <w:rPr>
          <w:rFonts w:ascii="仿宋_GB2312" w:hAnsi="宋体" w:eastAsia="仿宋_GB2312" w:cs="宋体"/>
          <w:sz w:val="32"/>
          <w:szCs w:val="32"/>
        </w:rPr>
        <w:t>0</w:t>
      </w:r>
      <w:permEnd w:id="443"/>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万元，其中：政府采购货物支出</w:t>
      </w:r>
      <w:permStart w:id="444" w:edGrp="everyone"/>
      <w:bookmarkStart w:id="149" w:name="PO_part3A4B2Amount2"/>
      <w:r>
        <w:rPr>
          <w:rFonts w:ascii="仿宋_GB2312" w:hAnsi="宋体" w:eastAsia="仿宋_GB2312" w:cs="宋体"/>
          <w:sz w:val="32"/>
          <w:szCs w:val="32"/>
        </w:rPr>
        <w:t>0</w:t>
      </w:r>
      <w:permEnd w:id="444"/>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万元、政府采购工程支出</w:t>
      </w:r>
      <w:permStart w:id="445" w:edGrp="everyone"/>
      <w:bookmarkStart w:id="150" w:name="PO_part3A4B2Amount3"/>
      <w:r>
        <w:rPr>
          <w:rFonts w:ascii="仿宋_GB2312" w:hAnsi="宋体" w:eastAsia="仿宋_GB2312" w:cs="宋体"/>
          <w:sz w:val="32"/>
          <w:szCs w:val="32"/>
        </w:rPr>
        <w:t>0</w:t>
      </w:r>
      <w:permEnd w:id="445"/>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万元、政府采购服务支出</w:t>
      </w:r>
      <w:bookmarkStart w:id="151" w:name="PO_part3A4B2Amount4"/>
      <w:permStart w:id="446" w:edGrp="everyone"/>
      <w:r>
        <w:rPr>
          <w:rFonts w:ascii="仿宋_GB2312" w:hAnsi="宋体" w:eastAsia="仿宋_GB2312" w:cs="宋体"/>
          <w:sz w:val="32"/>
          <w:szCs w:val="32"/>
        </w:rPr>
        <w:t>0</w:t>
      </w:r>
      <w:permEnd w:id="446"/>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万元。</w:t>
      </w:r>
      <w:bookmarkStart w:id="152" w:name="PO_part3A4B2Content5"/>
      <w:permStart w:id="447" w:edGrp="everyone"/>
      <w:r>
        <w:rPr>
          <w:rFonts w:hint="eastAsia" w:ascii="仿宋_GB2312" w:hAnsi="宋体" w:eastAsia="仿宋_GB2312" w:cs="宋体"/>
          <w:sz w:val="32"/>
          <w:szCs w:val="32"/>
        </w:rPr>
        <w:t>授予中小企业合同金额</w:t>
      </w:r>
      <w:r>
        <w:rPr>
          <w:rFonts w:ascii="仿宋_GB2312" w:hAnsi="宋体" w:eastAsia="仿宋_GB2312" w:cs="宋体"/>
          <w:sz w:val="32"/>
          <w:szCs w:val="32"/>
        </w:rPr>
        <w:t>0万元，占政府采购支出总额的</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%，其中：授予小微企业合同金额0万元，占政府采购支出总额的</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w:t>
      </w:r>
      <w:r>
        <w:rPr>
          <w:rFonts w:hint="eastAsia" w:ascii="仿宋_GB2312" w:hAnsi="宋体" w:eastAsia="仿宋_GB2312" w:cs="宋体"/>
          <w:sz w:val="32"/>
          <w:szCs w:val="32"/>
          <w:lang w:eastAsia="zh-CN"/>
        </w:rPr>
        <w:t>。</w:t>
      </w:r>
      <w:permEnd w:id="447"/>
      <w:r>
        <w:rPr>
          <w:rFonts w:hint="eastAsia" w:ascii="仿宋_GB2312" w:hAnsi="宋体" w:eastAsia="仿宋_GB2312" w:cs="宋体"/>
          <w:sz w:val="32"/>
          <w:szCs w:val="32"/>
        </w:rPr>
        <w:t xml:space="preserve"> </w:t>
      </w:r>
      <w:bookmarkEnd w:id="152"/>
    </w:p>
    <w:p>
      <w:pPr>
        <w:spacing w:line="288" w:lineRule="auto"/>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permStart w:id="448" w:edGrp="everyone"/>
      <w:bookmarkStart w:id="153" w:name="PO_part3A4B3Year1"/>
      <w:r>
        <w:rPr>
          <w:rFonts w:ascii="仿宋_GB2312" w:hAnsi="宋体" w:eastAsia="仿宋_GB2312" w:cs="宋体"/>
          <w:sz w:val="32"/>
          <w:szCs w:val="32"/>
        </w:rPr>
        <w:t>2020</w:t>
      </w:r>
      <w:permEnd w:id="448"/>
      <w:r>
        <w:rPr>
          <w:rFonts w:hint="eastAsia" w:ascii="仿宋_GB2312" w:hAnsi="宋体" w:eastAsia="仿宋_GB2312" w:cs="宋体"/>
          <w:sz w:val="11"/>
          <w:szCs w:val="11"/>
        </w:rPr>
        <w:t xml:space="preserve"> </w:t>
      </w:r>
      <w:bookmarkEnd w:id="153"/>
      <w:r>
        <w:rPr>
          <w:rFonts w:hint="eastAsia" w:ascii="仿宋_GB2312" w:hAnsi="宋体" w:eastAsia="仿宋_GB2312" w:cs="宋体"/>
          <w:sz w:val="32"/>
          <w:szCs w:val="32"/>
        </w:rPr>
        <w:t>年12月31日，本</w:t>
      </w:r>
      <w:permStart w:id="449" w:edGrp="everyone"/>
      <w:r>
        <w:rPr>
          <w:rFonts w:hint="eastAsia" w:ascii="仿宋_GB2312" w:hAnsi="宋体" w:eastAsia="仿宋_GB2312" w:cs="宋体"/>
          <w:sz w:val="32"/>
          <w:szCs w:val="32"/>
        </w:rPr>
        <w:t>部门</w:t>
      </w:r>
      <w:permEnd w:id="449"/>
      <w:r>
        <w:rPr>
          <w:rFonts w:hint="eastAsia" w:ascii="仿宋_GB2312" w:hAnsi="宋体" w:eastAsia="仿宋_GB2312" w:cs="宋体"/>
          <w:sz w:val="32"/>
          <w:szCs w:val="32"/>
        </w:rPr>
        <w:t>共有车辆</w:t>
      </w:r>
      <w:permStart w:id="450" w:edGrp="everyone"/>
      <w:bookmarkStart w:id="154" w:name="PO_part3A4B3CarCount1"/>
      <w:r>
        <w:rPr>
          <w:rFonts w:hint="eastAsia" w:ascii="仿宋_GB2312" w:hAnsi="宋体" w:eastAsia="仿宋_GB2312" w:cs="宋体"/>
          <w:sz w:val="32"/>
          <w:szCs w:val="32"/>
          <w:lang w:val="en-US" w:eastAsia="zh-CN"/>
        </w:rPr>
        <w:t>1</w:t>
      </w:r>
      <w:permEnd w:id="450"/>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辆，其中，</w:t>
      </w:r>
      <w:bookmarkStart w:id="155" w:name="PO_part3A4B3DxhbzCarCount1"/>
      <w:permStart w:id="451" w:edGrp="everyone"/>
      <w:r>
        <w:rPr>
          <w:rFonts w:hint="eastAsia" w:ascii="仿宋_GB2312" w:hAnsi="宋体" w:eastAsia="仿宋_GB2312" w:cs="宋体"/>
          <w:sz w:val="32"/>
          <w:szCs w:val="32"/>
        </w:rPr>
        <w:t>岗位保障用车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辆、机要通信用车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辆、应急保障用车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辆、执法执勤用车</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辆、特种专业技术用车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辆、其他用车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w:t>
      </w:r>
      <w:r>
        <w:rPr>
          <w:rFonts w:hint="eastAsia" w:ascii="仿宋_GB2312" w:hAnsi="宋体" w:eastAsia="仿宋_GB2312" w:cs="宋体"/>
          <w:sz w:val="32"/>
          <w:szCs w:val="32"/>
          <w:lang w:eastAsia="zh-CN"/>
        </w:rPr>
        <w:t>。</w:t>
      </w:r>
      <w:permEnd w:id="451"/>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单价50万元以上通用设备</w:t>
      </w:r>
      <w:permStart w:id="452" w:edGrp="everyone"/>
      <w:bookmarkStart w:id="156" w:name="PO_part3A4B3Money50wCount1"/>
      <w:r>
        <w:rPr>
          <w:rFonts w:ascii="仿宋_GB2312" w:hAnsi="宋体" w:eastAsia="仿宋_GB2312" w:cs="宋体"/>
          <w:sz w:val="32"/>
          <w:szCs w:val="32"/>
        </w:rPr>
        <w:t>0</w:t>
      </w:r>
      <w:permEnd w:id="452"/>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台（套），单价100万元以上专用设备</w:t>
      </w:r>
      <w:bookmarkStart w:id="157" w:name="PO_part3A4B3Money100wCount1"/>
      <w:permStart w:id="453" w:edGrp="everyone"/>
      <w:r>
        <w:rPr>
          <w:rFonts w:ascii="仿宋_GB2312" w:hAnsi="宋体" w:eastAsia="仿宋_GB2312" w:cs="宋体"/>
          <w:sz w:val="32"/>
          <w:szCs w:val="32"/>
        </w:rPr>
        <w:t>0</w:t>
      </w:r>
      <w:permEnd w:id="453"/>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台（套）。</w:t>
      </w:r>
    </w:p>
    <w:p>
      <w:pPr>
        <w:ind w:firstLine="642"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58" w:name="PO_part3A4B4C1Content1"/>
      <w:permStart w:id="454" w:edGrp="everyone"/>
      <w:r>
        <w:rPr>
          <w:rFonts w:hint="eastAsia" w:ascii="仿宋_GB2312" w:hAnsi="宋体" w:eastAsia="仿宋_GB2312" w:cs="宋体"/>
          <w:sz w:val="32"/>
          <w:szCs w:val="32"/>
        </w:rPr>
        <w:t>根据财政预算绩效管理要求，我</w:t>
      </w:r>
      <w:r>
        <w:rPr>
          <w:rFonts w:hint="eastAsia" w:ascii="仿宋_GB2312" w:hAnsi="宋体" w:eastAsia="仿宋_GB2312" w:cs="宋体"/>
          <w:sz w:val="32"/>
          <w:szCs w:val="32"/>
          <w:lang w:eastAsia="zh-CN"/>
        </w:rPr>
        <w:t>单位</w:t>
      </w:r>
      <w:r>
        <w:rPr>
          <w:rFonts w:hint="eastAsia" w:ascii="仿宋_GB2312" w:hAnsi="宋体" w:eastAsia="仿宋_GB2312" w:cs="宋体"/>
          <w:sz w:val="32"/>
          <w:szCs w:val="32"/>
        </w:rPr>
        <w:t>组织对2020年度一般公共预算项目支出开展绩效自评，其中一级项目</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；组织对2020年度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个政府性基金预算项目开展绩效自</w:t>
      </w:r>
      <w:r>
        <w:rPr>
          <w:rFonts w:hint="eastAsia" w:ascii="仿宋_GB2312" w:hAnsi="宋体" w:eastAsia="仿宋_GB2312" w:cs="宋体"/>
          <w:sz w:val="32"/>
          <w:szCs w:val="32"/>
          <w:lang w:eastAsia="zh-CN"/>
        </w:rPr>
        <w:t>评。</w:t>
      </w:r>
      <w:permEnd w:id="454"/>
      <w:r>
        <w:rPr>
          <w:rFonts w:hint="eastAsia" w:ascii="仿宋_GB2312" w:hAnsi="宋体" w:eastAsia="仿宋_GB2312" w:cs="宋体"/>
          <w:sz w:val="32"/>
          <w:szCs w:val="32"/>
        </w:rPr>
        <w:t xml:space="preserve"> </w:t>
      </w:r>
      <w:bookmarkEnd w:id="158"/>
    </w:p>
    <w:p>
      <w:pPr>
        <w:snapToGrid w:val="0"/>
        <w:spacing w:line="580" w:lineRule="exact"/>
        <w:ind w:firstLine="642" w:firstLineChars="200"/>
        <w:jc w:val="left"/>
        <w:rPr>
          <w:rFonts w:ascii="仿宋_GB2312" w:hAnsi="宋体" w:eastAsia="仿宋_GB2312" w:cs="宋体"/>
          <w:b/>
          <w:bCs/>
          <w:sz w:val="32"/>
          <w:szCs w:val="32"/>
        </w:rPr>
      </w:pPr>
      <w:r>
        <w:rPr>
          <w:rFonts w:hint="eastAsia" w:ascii="仿宋_GB2312" w:hAnsi="宋体" w:eastAsia="仿宋_GB2312" w:cs="宋体"/>
          <w:b/>
          <w:sz w:val="32"/>
          <w:szCs w:val="32"/>
        </w:rPr>
        <w:t>绩效自评结果。</w:t>
      </w:r>
      <w:bookmarkStart w:id="159" w:name="PO_part3A4B4C3Content1"/>
      <w:permStart w:id="455" w:edGrp="everyone"/>
      <w:r>
        <w:rPr>
          <w:rFonts w:hint="eastAsia" w:ascii="仿宋_GB2312" w:hAnsi="宋体" w:eastAsia="仿宋_GB2312" w:cs="宋体"/>
          <w:b/>
          <w:sz w:val="32"/>
          <w:szCs w:val="32"/>
          <w:lang w:eastAsia="zh-CN"/>
        </w:rPr>
        <w:t>本部门无开展绩效自评。</w:t>
      </w:r>
      <w:permEnd w:id="455"/>
      <w:r>
        <w:rPr>
          <w:rFonts w:hint="eastAsia" w:ascii="仿宋_GB2312" w:hAnsi="宋体" w:eastAsia="仿宋_GB2312" w:cs="宋体"/>
          <w:sz w:val="32"/>
          <w:szCs w:val="32"/>
        </w:rPr>
        <w:t xml:space="preserve"> </w:t>
      </w:r>
      <w:bookmarkEnd w:id="159"/>
    </w:p>
    <w:p>
      <w:pPr>
        <w:ind w:firstLine="420" w:firstLineChars="131"/>
        <w:rPr>
          <w:rFonts w:ascii="仿宋_GB2312" w:eastAsia="仿宋_GB2312"/>
        </w:rPr>
        <w:sectPr>
          <w:pgSz w:w="11906" w:h="16838"/>
          <w:pgMar w:top="1440" w:right="1531" w:bottom="1440" w:left="1531" w:header="851" w:footer="992" w:gutter="0"/>
          <w:cols w:space="720" w:num="1"/>
          <w:docGrid w:type="lines" w:linePitch="312" w:charSpace="0"/>
        </w:sectPr>
      </w:pPr>
      <w:bookmarkStart w:id="160" w:name="PO_part3A4B4C3Content2"/>
      <w:r>
        <w:rPr>
          <w:rFonts w:hint="eastAsia" w:ascii="仿宋_GB2312" w:hAnsi="宋体" w:eastAsia="仿宋_GB2312" w:cs="宋体"/>
          <w:b/>
          <w:sz w:val="32"/>
          <w:szCs w:val="32"/>
        </w:rPr>
        <w:t xml:space="preserve"> </w:t>
      </w:r>
      <w:permStart w:id="456" w:edGrp="everyone"/>
      <w:permEnd w:id="456"/>
      <w:r>
        <w:rPr>
          <w:rFonts w:hint="eastAsia" w:ascii="仿宋_GB2312" w:hAnsi="宋体" w:eastAsia="仿宋_GB2312" w:cs="宋体"/>
          <w:bCs/>
          <w:sz w:val="32"/>
          <w:szCs w:val="32"/>
        </w:rPr>
        <w:t xml:space="preserve"> </w:t>
      </w:r>
      <w:bookmarkEnd w:id="160"/>
    </w:p>
    <w:p>
      <w:pPr>
        <w:numPr>
          <w:ilvl w:val="0"/>
          <w:numId w:val="2"/>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642" w:firstLineChars="200"/>
        <w:jc w:val="left"/>
        <w:rPr>
          <w:rFonts w:ascii="仿宋_GB2312" w:hAnsi="宋体" w:eastAsia="仿宋_GB2312" w:cs="宋体"/>
          <w:b/>
          <w:bCs/>
          <w:sz w:val="32"/>
          <w:szCs w:val="32"/>
        </w:rPr>
      </w:pPr>
      <w:bookmarkStart w:id="161" w:name="PO_part4Keyword4"/>
      <w:r>
        <w:rPr>
          <w:rFonts w:hint="eastAsia" w:ascii="仿宋_GB2312" w:hAnsi="宋体" w:eastAsia="仿宋_GB2312" w:cs="宋体"/>
          <w:b/>
          <w:sz w:val="32"/>
          <w:szCs w:val="32"/>
        </w:rPr>
        <w:t xml:space="preserve"> </w:t>
      </w:r>
      <w:permStart w:id="457"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2"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2" w:firstLineChars="200"/>
        <w:jc w:val="left"/>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2" w:firstLineChars="200"/>
        <w:jc w:val="left"/>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57"/>
      <w:r>
        <w:rPr>
          <w:rFonts w:hint="eastAsia" w:ascii="仿宋_GB2312" w:hAnsi="宋体" w:eastAsia="仿宋_GB2312" w:cs="宋体"/>
          <w:sz w:val="32"/>
          <w:szCs w:val="32"/>
        </w:rPr>
        <w:t xml:space="preserve"> </w:t>
      </w:r>
      <w:bookmarkEnd w:id="161"/>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27</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A99AE"/>
    <w:multiLevelType w:val="singleLevel"/>
    <w:tmpl w:val="36AA99AE"/>
    <w:lvl w:ilvl="0" w:tentative="0">
      <w:start w:val="3"/>
      <w:numFmt w:val="chineseCounting"/>
      <w:suff w:val="space"/>
      <w:lvlText w:val="第%1部分"/>
      <w:lvlJc w:val="left"/>
      <w:rPr>
        <w:rFonts w:hint="eastAsia"/>
      </w:rPr>
    </w:lvl>
  </w:abstractNum>
  <w:abstractNum w:abstractNumId="1">
    <w:nsid w:val="69F76DBF"/>
    <w:multiLevelType w:val="multilevel"/>
    <w:tmpl w:val="69F76DBF"/>
    <w:lvl w:ilvl="0" w:tentative="0">
      <w:start w:val="1"/>
      <w:numFmt w:val="japaneseCounting"/>
      <w:lvlText w:val="（%1）"/>
      <w:lvlJc w:val="left"/>
      <w:pPr>
        <w:tabs>
          <w:tab w:val="left" w:pos="1723"/>
        </w:tabs>
        <w:ind w:left="1723" w:hanging="108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100000" w:hash="1CtdOzQX0VU5XNrj2d+av5m5xMY=" w:salt="IhRmowjJoYWdhJQ+HpduW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5"/>
    <w:rsid w:val="00013B6E"/>
    <w:rsid w:val="00015B80"/>
    <w:rsid w:val="0001734B"/>
    <w:rsid w:val="00022F6B"/>
    <w:rsid w:val="00026D67"/>
    <w:rsid w:val="00031802"/>
    <w:rsid w:val="0003277E"/>
    <w:rsid w:val="00037A5F"/>
    <w:rsid w:val="00040DAF"/>
    <w:rsid w:val="000438C5"/>
    <w:rsid w:val="00047257"/>
    <w:rsid w:val="000529C8"/>
    <w:rsid w:val="00062E00"/>
    <w:rsid w:val="000639A8"/>
    <w:rsid w:val="00066CFD"/>
    <w:rsid w:val="0007059C"/>
    <w:rsid w:val="00070DBA"/>
    <w:rsid w:val="00071D67"/>
    <w:rsid w:val="00072322"/>
    <w:rsid w:val="0007249C"/>
    <w:rsid w:val="000761B0"/>
    <w:rsid w:val="000771F4"/>
    <w:rsid w:val="00080EAA"/>
    <w:rsid w:val="00084B0D"/>
    <w:rsid w:val="00085032"/>
    <w:rsid w:val="0009099C"/>
    <w:rsid w:val="00091479"/>
    <w:rsid w:val="000938AA"/>
    <w:rsid w:val="00096DB6"/>
    <w:rsid w:val="000A657D"/>
    <w:rsid w:val="000A7D75"/>
    <w:rsid w:val="000B2EB6"/>
    <w:rsid w:val="000B6F4C"/>
    <w:rsid w:val="000C09FB"/>
    <w:rsid w:val="000C1308"/>
    <w:rsid w:val="000C313A"/>
    <w:rsid w:val="000C4AB4"/>
    <w:rsid w:val="000C5BC1"/>
    <w:rsid w:val="000D74AE"/>
    <w:rsid w:val="000E3306"/>
    <w:rsid w:val="000F2E4E"/>
    <w:rsid w:val="000F440A"/>
    <w:rsid w:val="00103EA8"/>
    <w:rsid w:val="001067F0"/>
    <w:rsid w:val="00116496"/>
    <w:rsid w:val="0012198E"/>
    <w:rsid w:val="0012477E"/>
    <w:rsid w:val="00124CA3"/>
    <w:rsid w:val="00124D07"/>
    <w:rsid w:val="00124D17"/>
    <w:rsid w:val="00141588"/>
    <w:rsid w:val="001444AC"/>
    <w:rsid w:val="0015516A"/>
    <w:rsid w:val="00161A97"/>
    <w:rsid w:val="001633D1"/>
    <w:rsid w:val="00164AB3"/>
    <w:rsid w:val="00166AEF"/>
    <w:rsid w:val="00172A27"/>
    <w:rsid w:val="001848A5"/>
    <w:rsid w:val="0019227A"/>
    <w:rsid w:val="001950A1"/>
    <w:rsid w:val="001951C7"/>
    <w:rsid w:val="001A4155"/>
    <w:rsid w:val="001B1205"/>
    <w:rsid w:val="001B1EA4"/>
    <w:rsid w:val="001B445A"/>
    <w:rsid w:val="001C0AA2"/>
    <w:rsid w:val="001C0F51"/>
    <w:rsid w:val="001C51B2"/>
    <w:rsid w:val="001C72F0"/>
    <w:rsid w:val="001D1198"/>
    <w:rsid w:val="001D2875"/>
    <w:rsid w:val="001D6936"/>
    <w:rsid w:val="001E43E1"/>
    <w:rsid w:val="001E6C22"/>
    <w:rsid w:val="001E7C04"/>
    <w:rsid w:val="001F2133"/>
    <w:rsid w:val="001F3042"/>
    <w:rsid w:val="001F3302"/>
    <w:rsid w:val="001F47C0"/>
    <w:rsid w:val="001F56A4"/>
    <w:rsid w:val="001F5AFF"/>
    <w:rsid w:val="0020523D"/>
    <w:rsid w:val="00215418"/>
    <w:rsid w:val="00245B15"/>
    <w:rsid w:val="00247135"/>
    <w:rsid w:val="002534AF"/>
    <w:rsid w:val="00267ECB"/>
    <w:rsid w:val="002727B4"/>
    <w:rsid w:val="00275450"/>
    <w:rsid w:val="00285EE0"/>
    <w:rsid w:val="00286558"/>
    <w:rsid w:val="00291AA8"/>
    <w:rsid w:val="00292699"/>
    <w:rsid w:val="00294094"/>
    <w:rsid w:val="002A0AD1"/>
    <w:rsid w:val="002B1E06"/>
    <w:rsid w:val="002B2206"/>
    <w:rsid w:val="002B6E7D"/>
    <w:rsid w:val="002C1ECC"/>
    <w:rsid w:val="002C5B93"/>
    <w:rsid w:val="002D11D2"/>
    <w:rsid w:val="002E3521"/>
    <w:rsid w:val="002E4124"/>
    <w:rsid w:val="002E696A"/>
    <w:rsid w:val="002F27D8"/>
    <w:rsid w:val="002F3766"/>
    <w:rsid w:val="002F5974"/>
    <w:rsid w:val="002F6E99"/>
    <w:rsid w:val="003003CB"/>
    <w:rsid w:val="00300F75"/>
    <w:rsid w:val="00301274"/>
    <w:rsid w:val="003072CE"/>
    <w:rsid w:val="0031056C"/>
    <w:rsid w:val="003108EC"/>
    <w:rsid w:val="00311487"/>
    <w:rsid w:val="00311B65"/>
    <w:rsid w:val="003154BE"/>
    <w:rsid w:val="00315EB8"/>
    <w:rsid w:val="00316C5D"/>
    <w:rsid w:val="003217A8"/>
    <w:rsid w:val="003225A0"/>
    <w:rsid w:val="00325580"/>
    <w:rsid w:val="003370D3"/>
    <w:rsid w:val="00345611"/>
    <w:rsid w:val="003500D6"/>
    <w:rsid w:val="00353774"/>
    <w:rsid w:val="00354433"/>
    <w:rsid w:val="00354C69"/>
    <w:rsid w:val="00355364"/>
    <w:rsid w:val="0035543D"/>
    <w:rsid w:val="003650DA"/>
    <w:rsid w:val="00365542"/>
    <w:rsid w:val="003665FC"/>
    <w:rsid w:val="00372BE8"/>
    <w:rsid w:val="00374DC4"/>
    <w:rsid w:val="00374E66"/>
    <w:rsid w:val="00383A9F"/>
    <w:rsid w:val="00383FC4"/>
    <w:rsid w:val="00385271"/>
    <w:rsid w:val="00386EFB"/>
    <w:rsid w:val="003910ED"/>
    <w:rsid w:val="00392500"/>
    <w:rsid w:val="00395689"/>
    <w:rsid w:val="003963D6"/>
    <w:rsid w:val="003A0D55"/>
    <w:rsid w:val="003B5FA4"/>
    <w:rsid w:val="003C5052"/>
    <w:rsid w:val="003C5DAB"/>
    <w:rsid w:val="003C5F92"/>
    <w:rsid w:val="003D3AFE"/>
    <w:rsid w:val="003D6884"/>
    <w:rsid w:val="003E0C17"/>
    <w:rsid w:val="003E1C58"/>
    <w:rsid w:val="003E2B6E"/>
    <w:rsid w:val="003E3C53"/>
    <w:rsid w:val="003E7C1A"/>
    <w:rsid w:val="003F0F69"/>
    <w:rsid w:val="003F1F69"/>
    <w:rsid w:val="003F2368"/>
    <w:rsid w:val="003F7156"/>
    <w:rsid w:val="004002F2"/>
    <w:rsid w:val="004008F9"/>
    <w:rsid w:val="00401BCB"/>
    <w:rsid w:val="00401F2F"/>
    <w:rsid w:val="00402BD1"/>
    <w:rsid w:val="004101E8"/>
    <w:rsid w:val="00412AD1"/>
    <w:rsid w:val="00413AA6"/>
    <w:rsid w:val="00425377"/>
    <w:rsid w:val="004311AA"/>
    <w:rsid w:val="00431B60"/>
    <w:rsid w:val="00434022"/>
    <w:rsid w:val="004342EE"/>
    <w:rsid w:val="004344C7"/>
    <w:rsid w:val="00436E7C"/>
    <w:rsid w:val="00437168"/>
    <w:rsid w:val="00440EA8"/>
    <w:rsid w:val="00442387"/>
    <w:rsid w:val="00447264"/>
    <w:rsid w:val="00452471"/>
    <w:rsid w:val="00452AEA"/>
    <w:rsid w:val="00455319"/>
    <w:rsid w:val="004644B8"/>
    <w:rsid w:val="00472363"/>
    <w:rsid w:val="00472BA9"/>
    <w:rsid w:val="00474481"/>
    <w:rsid w:val="00475708"/>
    <w:rsid w:val="00485F33"/>
    <w:rsid w:val="00487E37"/>
    <w:rsid w:val="00494F03"/>
    <w:rsid w:val="004A0560"/>
    <w:rsid w:val="004A085E"/>
    <w:rsid w:val="004A3864"/>
    <w:rsid w:val="004A4116"/>
    <w:rsid w:val="004A42FB"/>
    <w:rsid w:val="004A7D12"/>
    <w:rsid w:val="004B07FE"/>
    <w:rsid w:val="004B58C9"/>
    <w:rsid w:val="004B5E88"/>
    <w:rsid w:val="004B617F"/>
    <w:rsid w:val="004C0727"/>
    <w:rsid w:val="004C1E2E"/>
    <w:rsid w:val="004C2986"/>
    <w:rsid w:val="004C43C5"/>
    <w:rsid w:val="004C596E"/>
    <w:rsid w:val="004E4264"/>
    <w:rsid w:val="004E652A"/>
    <w:rsid w:val="004E75C9"/>
    <w:rsid w:val="004F1336"/>
    <w:rsid w:val="004F2F31"/>
    <w:rsid w:val="004F4A1F"/>
    <w:rsid w:val="00500CAB"/>
    <w:rsid w:val="00506137"/>
    <w:rsid w:val="00513AFB"/>
    <w:rsid w:val="00514D7E"/>
    <w:rsid w:val="00516C99"/>
    <w:rsid w:val="005174E5"/>
    <w:rsid w:val="00520D45"/>
    <w:rsid w:val="00523433"/>
    <w:rsid w:val="0052528F"/>
    <w:rsid w:val="00525E9A"/>
    <w:rsid w:val="0052793D"/>
    <w:rsid w:val="005302F5"/>
    <w:rsid w:val="0053675B"/>
    <w:rsid w:val="00537DD8"/>
    <w:rsid w:val="0054106E"/>
    <w:rsid w:val="00541E68"/>
    <w:rsid w:val="00542F39"/>
    <w:rsid w:val="005433C6"/>
    <w:rsid w:val="005564B1"/>
    <w:rsid w:val="0056188A"/>
    <w:rsid w:val="00562B8A"/>
    <w:rsid w:val="00564801"/>
    <w:rsid w:val="005669AD"/>
    <w:rsid w:val="00570111"/>
    <w:rsid w:val="00570E72"/>
    <w:rsid w:val="00573B3B"/>
    <w:rsid w:val="0057594E"/>
    <w:rsid w:val="005762E5"/>
    <w:rsid w:val="00577F83"/>
    <w:rsid w:val="005828DA"/>
    <w:rsid w:val="005832FD"/>
    <w:rsid w:val="00584EC6"/>
    <w:rsid w:val="0059227C"/>
    <w:rsid w:val="00592E0E"/>
    <w:rsid w:val="005A0613"/>
    <w:rsid w:val="005A19AB"/>
    <w:rsid w:val="005A2FFE"/>
    <w:rsid w:val="005A437F"/>
    <w:rsid w:val="005A610C"/>
    <w:rsid w:val="005A77BE"/>
    <w:rsid w:val="005B1F4D"/>
    <w:rsid w:val="005B3F9D"/>
    <w:rsid w:val="005B5D5E"/>
    <w:rsid w:val="005C2B45"/>
    <w:rsid w:val="005C5437"/>
    <w:rsid w:val="005D7A3C"/>
    <w:rsid w:val="005E61B5"/>
    <w:rsid w:val="005E7CA1"/>
    <w:rsid w:val="005F2481"/>
    <w:rsid w:val="006046F9"/>
    <w:rsid w:val="00610B26"/>
    <w:rsid w:val="006114AB"/>
    <w:rsid w:val="00611D70"/>
    <w:rsid w:val="00612EB9"/>
    <w:rsid w:val="00615A34"/>
    <w:rsid w:val="00615C29"/>
    <w:rsid w:val="00617200"/>
    <w:rsid w:val="0062060E"/>
    <w:rsid w:val="00622002"/>
    <w:rsid w:val="00626B47"/>
    <w:rsid w:val="00626FF6"/>
    <w:rsid w:val="00627260"/>
    <w:rsid w:val="00632C6C"/>
    <w:rsid w:val="00634E62"/>
    <w:rsid w:val="0064040F"/>
    <w:rsid w:val="00642694"/>
    <w:rsid w:val="0064368B"/>
    <w:rsid w:val="00645578"/>
    <w:rsid w:val="006475EF"/>
    <w:rsid w:val="00651AE9"/>
    <w:rsid w:val="006563E2"/>
    <w:rsid w:val="00660CF6"/>
    <w:rsid w:val="006663A6"/>
    <w:rsid w:val="00673C1F"/>
    <w:rsid w:val="0069051A"/>
    <w:rsid w:val="0069100A"/>
    <w:rsid w:val="006A1374"/>
    <w:rsid w:val="006A3FAD"/>
    <w:rsid w:val="006A78C0"/>
    <w:rsid w:val="006B691E"/>
    <w:rsid w:val="006C1A3B"/>
    <w:rsid w:val="006C3557"/>
    <w:rsid w:val="006C588C"/>
    <w:rsid w:val="006C7D5D"/>
    <w:rsid w:val="006D306E"/>
    <w:rsid w:val="006D43F1"/>
    <w:rsid w:val="006D62C3"/>
    <w:rsid w:val="006D6673"/>
    <w:rsid w:val="006E0E59"/>
    <w:rsid w:val="006E1A3A"/>
    <w:rsid w:val="006E3F47"/>
    <w:rsid w:val="006F06CF"/>
    <w:rsid w:val="006F0AAA"/>
    <w:rsid w:val="006F1EBB"/>
    <w:rsid w:val="006F29C5"/>
    <w:rsid w:val="006F3BC0"/>
    <w:rsid w:val="006F4BF6"/>
    <w:rsid w:val="00700986"/>
    <w:rsid w:val="00703FD3"/>
    <w:rsid w:val="00706302"/>
    <w:rsid w:val="00706AD1"/>
    <w:rsid w:val="0071608E"/>
    <w:rsid w:val="00726BC3"/>
    <w:rsid w:val="00731B96"/>
    <w:rsid w:val="00735044"/>
    <w:rsid w:val="007416AB"/>
    <w:rsid w:val="00741BEE"/>
    <w:rsid w:val="0074659B"/>
    <w:rsid w:val="00752D54"/>
    <w:rsid w:val="00755A2C"/>
    <w:rsid w:val="0076295E"/>
    <w:rsid w:val="00766E29"/>
    <w:rsid w:val="00770E1C"/>
    <w:rsid w:val="007723C6"/>
    <w:rsid w:val="0077348F"/>
    <w:rsid w:val="0077381A"/>
    <w:rsid w:val="00774129"/>
    <w:rsid w:val="00774FC6"/>
    <w:rsid w:val="00782BAB"/>
    <w:rsid w:val="007958D9"/>
    <w:rsid w:val="00796B92"/>
    <w:rsid w:val="00797B1F"/>
    <w:rsid w:val="007B75A6"/>
    <w:rsid w:val="007C2E8C"/>
    <w:rsid w:val="007C32DC"/>
    <w:rsid w:val="007C33F0"/>
    <w:rsid w:val="007C4EF3"/>
    <w:rsid w:val="007D60EA"/>
    <w:rsid w:val="007E00B3"/>
    <w:rsid w:val="007E0639"/>
    <w:rsid w:val="007E3A6E"/>
    <w:rsid w:val="007E6B50"/>
    <w:rsid w:val="007F29B2"/>
    <w:rsid w:val="007F2F13"/>
    <w:rsid w:val="007F448D"/>
    <w:rsid w:val="008027E3"/>
    <w:rsid w:val="00804353"/>
    <w:rsid w:val="00805928"/>
    <w:rsid w:val="00812A4D"/>
    <w:rsid w:val="00814576"/>
    <w:rsid w:val="00823106"/>
    <w:rsid w:val="0083085A"/>
    <w:rsid w:val="0083249A"/>
    <w:rsid w:val="008416A1"/>
    <w:rsid w:val="00846C99"/>
    <w:rsid w:val="0085476A"/>
    <w:rsid w:val="00854B8B"/>
    <w:rsid w:val="00856543"/>
    <w:rsid w:val="00872B00"/>
    <w:rsid w:val="00872EE5"/>
    <w:rsid w:val="00875348"/>
    <w:rsid w:val="00885CCC"/>
    <w:rsid w:val="00892C85"/>
    <w:rsid w:val="00896EBB"/>
    <w:rsid w:val="008A0F88"/>
    <w:rsid w:val="008A53BF"/>
    <w:rsid w:val="008B0FD8"/>
    <w:rsid w:val="008B2217"/>
    <w:rsid w:val="008B39C8"/>
    <w:rsid w:val="008B5869"/>
    <w:rsid w:val="008B7F81"/>
    <w:rsid w:val="008C04BC"/>
    <w:rsid w:val="008C0CE3"/>
    <w:rsid w:val="008C384C"/>
    <w:rsid w:val="008C70FE"/>
    <w:rsid w:val="008C772A"/>
    <w:rsid w:val="008D01CF"/>
    <w:rsid w:val="008D0CE7"/>
    <w:rsid w:val="008D3CD4"/>
    <w:rsid w:val="008D52D1"/>
    <w:rsid w:val="008D6BE8"/>
    <w:rsid w:val="008E1E2C"/>
    <w:rsid w:val="008F08B3"/>
    <w:rsid w:val="008F7EAB"/>
    <w:rsid w:val="009056C3"/>
    <w:rsid w:val="00906C0D"/>
    <w:rsid w:val="009079A3"/>
    <w:rsid w:val="009104A0"/>
    <w:rsid w:val="009115D1"/>
    <w:rsid w:val="00911F8E"/>
    <w:rsid w:val="0091457D"/>
    <w:rsid w:val="00915769"/>
    <w:rsid w:val="00916EA1"/>
    <w:rsid w:val="00920321"/>
    <w:rsid w:val="0092331F"/>
    <w:rsid w:val="009434B7"/>
    <w:rsid w:val="00943D98"/>
    <w:rsid w:val="00944BF8"/>
    <w:rsid w:val="00953801"/>
    <w:rsid w:val="009618D6"/>
    <w:rsid w:val="00962601"/>
    <w:rsid w:val="00962FD2"/>
    <w:rsid w:val="0096383E"/>
    <w:rsid w:val="0097389A"/>
    <w:rsid w:val="00974D50"/>
    <w:rsid w:val="00974EDE"/>
    <w:rsid w:val="00981F15"/>
    <w:rsid w:val="00983F82"/>
    <w:rsid w:val="009841A0"/>
    <w:rsid w:val="009858D7"/>
    <w:rsid w:val="00985ACD"/>
    <w:rsid w:val="00986461"/>
    <w:rsid w:val="00996D42"/>
    <w:rsid w:val="009A21AD"/>
    <w:rsid w:val="009A4FD1"/>
    <w:rsid w:val="009A653C"/>
    <w:rsid w:val="009B0C46"/>
    <w:rsid w:val="009B40C1"/>
    <w:rsid w:val="009B4D7C"/>
    <w:rsid w:val="009B56F7"/>
    <w:rsid w:val="009B6073"/>
    <w:rsid w:val="009B74BF"/>
    <w:rsid w:val="009C240B"/>
    <w:rsid w:val="009C3C58"/>
    <w:rsid w:val="009C41AE"/>
    <w:rsid w:val="009C49DE"/>
    <w:rsid w:val="009C60F8"/>
    <w:rsid w:val="009C78B3"/>
    <w:rsid w:val="009D726B"/>
    <w:rsid w:val="009D7B43"/>
    <w:rsid w:val="009E4149"/>
    <w:rsid w:val="009E465B"/>
    <w:rsid w:val="009F09AB"/>
    <w:rsid w:val="009F10DA"/>
    <w:rsid w:val="009F1C95"/>
    <w:rsid w:val="009F6D24"/>
    <w:rsid w:val="009F7EDB"/>
    <w:rsid w:val="00A01351"/>
    <w:rsid w:val="00A05468"/>
    <w:rsid w:val="00A12144"/>
    <w:rsid w:val="00A13504"/>
    <w:rsid w:val="00A149B8"/>
    <w:rsid w:val="00A21B8D"/>
    <w:rsid w:val="00A227F0"/>
    <w:rsid w:val="00A30A78"/>
    <w:rsid w:val="00A32BDF"/>
    <w:rsid w:val="00A33DB6"/>
    <w:rsid w:val="00A369EC"/>
    <w:rsid w:val="00A37089"/>
    <w:rsid w:val="00A37AA4"/>
    <w:rsid w:val="00A400AD"/>
    <w:rsid w:val="00A4136C"/>
    <w:rsid w:val="00A43FFC"/>
    <w:rsid w:val="00A51BA6"/>
    <w:rsid w:val="00A57123"/>
    <w:rsid w:val="00A61482"/>
    <w:rsid w:val="00A6195C"/>
    <w:rsid w:val="00A62000"/>
    <w:rsid w:val="00A63134"/>
    <w:rsid w:val="00A662F7"/>
    <w:rsid w:val="00A67D2C"/>
    <w:rsid w:val="00A75332"/>
    <w:rsid w:val="00A87126"/>
    <w:rsid w:val="00A93BD5"/>
    <w:rsid w:val="00A9532C"/>
    <w:rsid w:val="00A96F92"/>
    <w:rsid w:val="00AA0899"/>
    <w:rsid w:val="00AA0B5E"/>
    <w:rsid w:val="00AA240F"/>
    <w:rsid w:val="00AB723C"/>
    <w:rsid w:val="00AC330C"/>
    <w:rsid w:val="00AD4271"/>
    <w:rsid w:val="00AD607F"/>
    <w:rsid w:val="00AD7CB4"/>
    <w:rsid w:val="00AE1DAD"/>
    <w:rsid w:val="00AE2E7E"/>
    <w:rsid w:val="00AE3145"/>
    <w:rsid w:val="00AF0C6F"/>
    <w:rsid w:val="00AF5CE0"/>
    <w:rsid w:val="00B02C2E"/>
    <w:rsid w:val="00B05367"/>
    <w:rsid w:val="00B074A5"/>
    <w:rsid w:val="00B1463E"/>
    <w:rsid w:val="00B14DF3"/>
    <w:rsid w:val="00B15027"/>
    <w:rsid w:val="00B21A7E"/>
    <w:rsid w:val="00B25801"/>
    <w:rsid w:val="00B40FB4"/>
    <w:rsid w:val="00B42FFD"/>
    <w:rsid w:val="00B437FE"/>
    <w:rsid w:val="00B46AC1"/>
    <w:rsid w:val="00B4703B"/>
    <w:rsid w:val="00B51B21"/>
    <w:rsid w:val="00B6339F"/>
    <w:rsid w:val="00B64F71"/>
    <w:rsid w:val="00B751B8"/>
    <w:rsid w:val="00B8320F"/>
    <w:rsid w:val="00B8743E"/>
    <w:rsid w:val="00B87B23"/>
    <w:rsid w:val="00BA0009"/>
    <w:rsid w:val="00BA20B8"/>
    <w:rsid w:val="00BA2938"/>
    <w:rsid w:val="00BA2E10"/>
    <w:rsid w:val="00BA4206"/>
    <w:rsid w:val="00BA52CC"/>
    <w:rsid w:val="00BA54FB"/>
    <w:rsid w:val="00BB1AC1"/>
    <w:rsid w:val="00BB1FEA"/>
    <w:rsid w:val="00BB2574"/>
    <w:rsid w:val="00BB55D2"/>
    <w:rsid w:val="00BB7436"/>
    <w:rsid w:val="00BB7D84"/>
    <w:rsid w:val="00BC0553"/>
    <w:rsid w:val="00BC1FBC"/>
    <w:rsid w:val="00BC5E62"/>
    <w:rsid w:val="00BC7C4F"/>
    <w:rsid w:val="00BD0A06"/>
    <w:rsid w:val="00BD2571"/>
    <w:rsid w:val="00BD2D56"/>
    <w:rsid w:val="00BD3799"/>
    <w:rsid w:val="00BD3D80"/>
    <w:rsid w:val="00BE29E5"/>
    <w:rsid w:val="00BE2E00"/>
    <w:rsid w:val="00BE3B47"/>
    <w:rsid w:val="00BF3EAA"/>
    <w:rsid w:val="00C02A54"/>
    <w:rsid w:val="00C02BD5"/>
    <w:rsid w:val="00C03122"/>
    <w:rsid w:val="00C07CA8"/>
    <w:rsid w:val="00C11E37"/>
    <w:rsid w:val="00C154E6"/>
    <w:rsid w:val="00C23A2F"/>
    <w:rsid w:val="00C36721"/>
    <w:rsid w:val="00C453F7"/>
    <w:rsid w:val="00C47E24"/>
    <w:rsid w:val="00C51E68"/>
    <w:rsid w:val="00C54D55"/>
    <w:rsid w:val="00C56C6B"/>
    <w:rsid w:val="00C619A1"/>
    <w:rsid w:val="00C64510"/>
    <w:rsid w:val="00C647EF"/>
    <w:rsid w:val="00C65589"/>
    <w:rsid w:val="00C7130B"/>
    <w:rsid w:val="00C7293D"/>
    <w:rsid w:val="00C74F24"/>
    <w:rsid w:val="00C770FA"/>
    <w:rsid w:val="00C7784D"/>
    <w:rsid w:val="00C90EDC"/>
    <w:rsid w:val="00C91365"/>
    <w:rsid w:val="00C95780"/>
    <w:rsid w:val="00C9719D"/>
    <w:rsid w:val="00CA1294"/>
    <w:rsid w:val="00CA3561"/>
    <w:rsid w:val="00CB14F1"/>
    <w:rsid w:val="00CB3CEB"/>
    <w:rsid w:val="00CB4772"/>
    <w:rsid w:val="00CB539E"/>
    <w:rsid w:val="00CB76DB"/>
    <w:rsid w:val="00CB7769"/>
    <w:rsid w:val="00CC0B7E"/>
    <w:rsid w:val="00CD3580"/>
    <w:rsid w:val="00CD3742"/>
    <w:rsid w:val="00CD4E70"/>
    <w:rsid w:val="00CD6DD7"/>
    <w:rsid w:val="00CE1DB9"/>
    <w:rsid w:val="00CE2FB3"/>
    <w:rsid w:val="00CE7ADD"/>
    <w:rsid w:val="00CF21D1"/>
    <w:rsid w:val="00CF5AA7"/>
    <w:rsid w:val="00D00258"/>
    <w:rsid w:val="00D02B57"/>
    <w:rsid w:val="00D1154F"/>
    <w:rsid w:val="00D14A24"/>
    <w:rsid w:val="00D1642F"/>
    <w:rsid w:val="00D21136"/>
    <w:rsid w:val="00D2270E"/>
    <w:rsid w:val="00D2312A"/>
    <w:rsid w:val="00D31125"/>
    <w:rsid w:val="00D35518"/>
    <w:rsid w:val="00D35DCD"/>
    <w:rsid w:val="00D368C6"/>
    <w:rsid w:val="00D37B4A"/>
    <w:rsid w:val="00D438E4"/>
    <w:rsid w:val="00D506AD"/>
    <w:rsid w:val="00D54973"/>
    <w:rsid w:val="00D573C7"/>
    <w:rsid w:val="00D60783"/>
    <w:rsid w:val="00D618C7"/>
    <w:rsid w:val="00D61D0B"/>
    <w:rsid w:val="00D659FF"/>
    <w:rsid w:val="00D65FE4"/>
    <w:rsid w:val="00D660E9"/>
    <w:rsid w:val="00D71B18"/>
    <w:rsid w:val="00D750BC"/>
    <w:rsid w:val="00D7645D"/>
    <w:rsid w:val="00D839B1"/>
    <w:rsid w:val="00D92694"/>
    <w:rsid w:val="00D954E7"/>
    <w:rsid w:val="00D9580E"/>
    <w:rsid w:val="00DA69EA"/>
    <w:rsid w:val="00DB001F"/>
    <w:rsid w:val="00DB3485"/>
    <w:rsid w:val="00DE3645"/>
    <w:rsid w:val="00DE3B31"/>
    <w:rsid w:val="00DE4CAC"/>
    <w:rsid w:val="00DE60F8"/>
    <w:rsid w:val="00DF2CAA"/>
    <w:rsid w:val="00DF3635"/>
    <w:rsid w:val="00DF41D9"/>
    <w:rsid w:val="00DF5297"/>
    <w:rsid w:val="00E04BE3"/>
    <w:rsid w:val="00E06273"/>
    <w:rsid w:val="00E07EE7"/>
    <w:rsid w:val="00E10F90"/>
    <w:rsid w:val="00E115FB"/>
    <w:rsid w:val="00E12243"/>
    <w:rsid w:val="00E133DC"/>
    <w:rsid w:val="00E15025"/>
    <w:rsid w:val="00E264CD"/>
    <w:rsid w:val="00E33E3A"/>
    <w:rsid w:val="00E35BE5"/>
    <w:rsid w:val="00E363D9"/>
    <w:rsid w:val="00E44621"/>
    <w:rsid w:val="00E4556F"/>
    <w:rsid w:val="00E526EE"/>
    <w:rsid w:val="00E57470"/>
    <w:rsid w:val="00E6047E"/>
    <w:rsid w:val="00E61B52"/>
    <w:rsid w:val="00E629D6"/>
    <w:rsid w:val="00E650D8"/>
    <w:rsid w:val="00E65C00"/>
    <w:rsid w:val="00E74027"/>
    <w:rsid w:val="00E77A67"/>
    <w:rsid w:val="00E84A49"/>
    <w:rsid w:val="00E91861"/>
    <w:rsid w:val="00E92033"/>
    <w:rsid w:val="00E92DBF"/>
    <w:rsid w:val="00E94C90"/>
    <w:rsid w:val="00EA03C9"/>
    <w:rsid w:val="00EA26D6"/>
    <w:rsid w:val="00EA4D15"/>
    <w:rsid w:val="00EA526C"/>
    <w:rsid w:val="00EA5E25"/>
    <w:rsid w:val="00EB229E"/>
    <w:rsid w:val="00EC0C18"/>
    <w:rsid w:val="00EC47F1"/>
    <w:rsid w:val="00EC7A05"/>
    <w:rsid w:val="00ED139F"/>
    <w:rsid w:val="00ED3118"/>
    <w:rsid w:val="00ED320A"/>
    <w:rsid w:val="00ED7736"/>
    <w:rsid w:val="00EE0F79"/>
    <w:rsid w:val="00EE13E2"/>
    <w:rsid w:val="00EE2EE1"/>
    <w:rsid w:val="00EF1F14"/>
    <w:rsid w:val="00EF27D1"/>
    <w:rsid w:val="00EF5138"/>
    <w:rsid w:val="00EF57A8"/>
    <w:rsid w:val="00F015D8"/>
    <w:rsid w:val="00F0259A"/>
    <w:rsid w:val="00F064D0"/>
    <w:rsid w:val="00F11991"/>
    <w:rsid w:val="00F132B8"/>
    <w:rsid w:val="00F137EC"/>
    <w:rsid w:val="00F17270"/>
    <w:rsid w:val="00F20870"/>
    <w:rsid w:val="00F213AD"/>
    <w:rsid w:val="00F23ABE"/>
    <w:rsid w:val="00F27F08"/>
    <w:rsid w:val="00F33FF2"/>
    <w:rsid w:val="00F3753A"/>
    <w:rsid w:val="00F445B6"/>
    <w:rsid w:val="00F46C0D"/>
    <w:rsid w:val="00F46E35"/>
    <w:rsid w:val="00F47839"/>
    <w:rsid w:val="00F56F3C"/>
    <w:rsid w:val="00F626D2"/>
    <w:rsid w:val="00F664CD"/>
    <w:rsid w:val="00F70C9C"/>
    <w:rsid w:val="00F72A7B"/>
    <w:rsid w:val="00F775A3"/>
    <w:rsid w:val="00F776C5"/>
    <w:rsid w:val="00F80FE3"/>
    <w:rsid w:val="00F94F2C"/>
    <w:rsid w:val="00F95A84"/>
    <w:rsid w:val="00FB1790"/>
    <w:rsid w:val="00FC040C"/>
    <w:rsid w:val="00FC0EAD"/>
    <w:rsid w:val="00FC1055"/>
    <w:rsid w:val="00FC165B"/>
    <w:rsid w:val="00FC2945"/>
    <w:rsid w:val="00FC5BFB"/>
    <w:rsid w:val="00FD02D1"/>
    <w:rsid w:val="00FD144D"/>
    <w:rsid w:val="00FD6C08"/>
    <w:rsid w:val="00FE5F99"/>
    <w:rsid w:val="00FE754C"/>
    <w:rsid w:val="00FF398E"/>
    <w:rsid w:val="00FF6C72"/>
    <w:rsid w:val="01125729"/>
    <w:rsid w:val="01347761"/>
    <w:rsid w:val="01833240"/>
    <w:rsid w:val="01F454B2"/>
    <w:rsid w:val="01FE1A89"/>
    <w:rsid w:val="02424513"/>
    <w:rsid w:val="028D2D05"/>
    <w:rsid w:val="035371CD"/>
    <w:rsid w:val="03A0050E"/>
    <w:rsid w:val="04857CAA"/>
    <w:rsid w:val="04B91525"/>
    <w:rsid w:val="054F2D79"/>
    <w:rsid w:val="06EB5DFD"/>
    <w:rsid w:val="07243D36"/>
    <w:rsid w:val="07353ADA"/>
    <w:rsid w:val="075F5C41"/>
    <w:rsid w:val="07F03BE3"/>
    <w:rsid w:val="07FF3326"/>
    <w:rsid w:val="092B6C79"/>
    <w:rsid w:val="0BBF7EB8"/>
    <w:rsid w:val="0C7E104B"/>
    <w:rsid w:val="0CBD1006"/>
    <w:rsid w:val="0D6E7D3B"/>
    <w:rsid w:val="0D8614D2"/>
    <w:rsid w:val="0DD0464A"/>
    <w:rsid w:val="0E7648D9"/>
    <w:rsid w:val="0E975B17"/>
    <w:rsid w:val="0EA44668"/>
    <w:rsid w:val="0F5875E5"/>
    <w:rsid w:val="0F7E53D2"/>
    <w:rsid w:val="10037307"/>
    <w:rsid w:val="10246E4B"/>
    <w:rsid w:val="104B236E"/>
    <w:rsid w:val="108F4B01"/>
    <w:rsid w:val="109055CB"/>
    <w:rsid w:val="11224D99"/>
    <w:rsid w:val="118E1B2F"/>
    <w:rsid w:val="11990E0C"/>
    <w:rsid w:val="122B3861"/>
    <w:rsid w:val="13502614"/>
    <w:rsid w:val="137D39BB"/>
    <w:rsid w:val="139A7BDE"/>
    <w:rsid w:val="13FF31C2"/>
    <w:rsid w:val="147C18B9"/>
    <w:rsid w:val="147F44FF"/>
    <w:rsid w:val="14A55C9E"/>
    <w:rsid w:val="15232D7B"/>
    <w:rsid w:val="15B70855"/>
    <w:rsid w:val="16C84A31"/>
    <w:rsid w:val="17550253"/>
    <w:rsid w:val="177A0BC7"/>
    <w:rsid w:val="180F6218"/>
    <w:rsid w:val="1828670E"/>
    <w:rsid w:val="185337D3"/>
    <w:rsid w:val="186D5369"/>
    <w:rsid w:val="193C09C4"/>
    <w:rsid w:val="19B264CB"/>
    <w:rsid w:val="19CF261E"/>
    <w:rsid w:val="1A2C1834"/>
    <w:rsid w:val="1AAB36A3"/>
    <w:rsid w:val="1B18090C"/>
    <w:rsid w:val="1BBA4905"/>
    <w:rsid w:val="1C4C4DE9"/>
    <w:rsid w:val="1D2A78BD"/>
    <w:rsid w:val="1D321C5C"/>
    <w:rsid w:val="1D8F1236"/>
    <w:rsid w:val="1F1B0C4D"/>
    <w:rsid w:val="1F6274EB"/>
    <w:rsid w:val="1F6F026F"/>
    <w:rsid w:val="200472AA"/>
    <w:rsid w:val="2060552A"/>
    <w:rsid w:val="20A44D8D"/>
    <w:rsid w:val="213442A4"/>
    <w:rsid w:val="2154039A"/>
    <w:rsid w:val="21B84C84"/>
    <w:rsid w:val="21BF075F"/>
    <w:rsid w:val="22C55A37"/>
    <w:rsid w:val="23053E8E"/>
    <w:rsid w:val="242A0BBF"/>
    <w:rsid w:val="2528536B"/>
    <w:rsid w:val="25983046"/>
    <w:rsid w:val="25A116F7"/>
    <w:rsid w:val="25AE0587"/>
    <w:rsid w:val="25ED2A25"/>
    <w:rsid w:val="263367D6"/>
    <w:rsid w:val="269E6413"/>
    <w:rsid w:val="271778AE"/>
    <w:rsid w:val="271B4190"/>
    <w:rsid w:val="275259DC"/>
    <w:rsid w:val="27D2667D"/>
    <w:rsid w:val="282D01E4"/>
    <w:rsid w:val="284F0F73"/>
    <w:rsid w:val="28B11F5C"/>
    <w:rsid w:val="2A2B6228"/>
    <w:rsid w:val="2A7B5535"/>
    <w:rsid w:val="2A80207A"/>
    <w:rsid w:val="2B9F5C46"/>
    <w:rsid w:val="2CDF3639"/>
    <w:rsid w:val="2D343E5E"/>
    <w:rsid w:val="2D845801"/>
    <w:rsid w:val="2DEC0EB4"/>
    <w:rsid w:val="2E117D41"/>
    <w:rsid w:val="2E9A6014"/>
    <w:rsid w:val="2EDD5775"/>
    <w:rsid w:val="305125C5"/>
    <w:rsid w:val="305A758C"/>
    <w:rsid w:val="30A44C17"/>
    <w:rsid w:val="30D36DC4"/>
    <w:rsid w:val="31A7204C"/>
    <w:rsid w:val="32176FC2"/>
    <w:rsid w:val="326E64DA"/>
    <w:rsid w:val="336717D0"/>
    <w:rsid w:val="33B4514B"/>
    <w:rsid w:val="34206531"/>
    <w:rsid w:val="3465114B"/>
    <w:rsid w:val="346A2768"/>
    <w:rsid w:val="34944686"/>
    <w:rsid w:val="352C21D0"/>
    <w:rsid w:val="35667BE5"/>
    <w:rsid w:val="35E446BC"/>
    <w:rsid w:val="36A80AF4"/>
    <w:rsid w:val="37037D1F"/>
    <w:rsid w:val="370A6DF6"/>
    <w:rsid w:val="3710026C"/>
    <w:rsid w:val="383A5E0B"/>
    <w:rsid w:val="38917D30"/>
    <w:rsid w:val="38B21972"/>
    <w:rsid w:val="396941A7"/>
    <w:rsid w:val="39DD3FB0"/>
    <w:rsid w:val="3A8F7D8C"/>
    <w:rsid w:val="3ADE4C10"/>
    <w:rsid w:val="3C8B5452"/>
    <w:rsid w:val="3CB445B3"/>
    <w:rsid w:val="3CED5DB4"/>
    <w:rsid w:val="3DD01C23"/>
    <w:rsid w:val="3ECB3835"/>
    <w:rsid w:val="3F1279DC"/>
    <w:rsid w:val="3FC67F8C"/>
    <w:rsid w:val="3FC87FEA"/>
    <w:rsid w:val="40086AE7"/>
    <w:rsid w:val="40E506F1"/>
    <w:rsid w:val="417024B9"/>
    <w:rsid w:val="41C5692F"/>
    <w:rsid w:val="42BA19E2"/>
    <w:rsid w:val="430E5FAB"/>
    <w:rsid w:val="43417C30"/>
    <w:rsid w:val="43BF0F97"/>
    <w:rsid w:val="44934AAB"/>
    <w:rsid w:val="45706F0E"/>
    <w:rsid w:val="45B05984"/>
    <w:rsid w:val="472878A1"/>
    <w:rsid w:val="475D3343"/>
    <w:rsid w:val="47755A76"/>
    <w:rsid w:val="47C72949"/>
    <w:rsid w:val="47DB7A49"/>
    <w:rsid w:val="4811704B"/>
    <w:rsid w:val="485416D4"/>
    <w:rsid w:val="48657613"/>
    <w:rsid w:val="494C3D7D"/>
    <w:rsid w:val="4988039C"/>
    <w:rsid w:val="49C65424"/>
    <w:rsid w:val="49CA2FC2"/>
    <w:rsid w:val="4A157935"/>
    <w:rsid w:val="4AEE5235"/>
    <w:rsid w:val="4B0E54DC"/>
    <w:rsid w:val="4C0251C4"/>
    <w:rsid w:val="4E0E12F0"/>
    <w:rsid w:val="4EB200A4"/>
    <w:rsid w:val="4EE949E7"/>
    <w:rsid w:val="4F26519B"/>
    <w:rsid w:val="4F2749E4"/>
    <w:rsid w:val="4F2E1A0F"/>
    <w:rsid w:val="4F502C48"/>
    <w:rsid w:val="4F5B65E7"/>
    <w:rsid w:val="4FDB2BC1"/>
    <w:rsid w:val="4FE741B1"/>
    <w:rsid w:val="501C3F4A"/>
    <w:rsid w:val="50414F7B"/>
    <w:rsid w:val="50531F93"/>
    <w:rsid w:val="5058437A"/>
    <w:rsid w:val="51925056"/>
    <w:rsid w:val="51D67259"/>
    <w:rsid w:val="52654238"/>
    <w:rsid w:val="5397424B"/>
    <w:rsid w:val="543270EB"/>
    <w:rsid w:val="54FA4310"/>
    <w:rsid w:val="55662FC9"/>
    <w:rsid w:val="55C322AF"/>
    <w:rsid w:val="563A613C"/>
    <w:rsid w:val="569C5E19"/>
    <w:rsid w:val="56FB5E65"/>
    <w:rsid w:val="5736063C"/>
    <w:rsid w:val="57C13578"/>
    <w:rsid w:val="580D6AC5"/>
    <w:rsid w:val="589B6FB6"/>
    <w:rsid w:val="58DB4A70"/>
    <w:rsid w:val="59984126"/>
    <w:rsid w:val="59D54FFC"/>
    <w:rsid w:val="5A930338"/>
    <w:rsid w:val="5B5A2E86"/>
    <w:rsid w:val="5CD3498C"/>
    <w:rsid w:val="5D653F6A"/>
    <w:rsid w:val="5F0D0385"/>
    <w:rsid w:val="5FC42D4E"/>
    <w:rsid w:val="603C61A7"/>
    <w:rsid w:val="621901C9"/>
    <w:rsid w:val="62D860A5"/>
    <w:rsid w:val="62EE5C01"/>
    <w:rsid w:val="631078A1"/>
    <w:rsid w:val="633F79DE"/>
    <w:rsid w:val="642F2851"/>
    <w:rsid w:val="64371F80"/>
    <w:rsid w:val="6563179A"/>
    <w:rsid w:val="657235C3"/>
    <w:rsid w:val="66400FB4"/>
    <w:rsid w:val="665B64CE"/>
    <w:rsid w:val="6880736A"/>
    <w:rsid w:val="688973F8"/>
    <w:rsid w:val="69D91703"/>
    <w:rsid w:val="6AEA17D4"/>
    <w:rsid w:val="6AF54C17"/>
    <w:rsid w:val="6BE65911"/>
    <w:rsid w:val="6D4C0F41"/>
    <w:rsid w:val="6D697003"/>
    <w:rsid w:val="6E5D58CB"/>
    <w:rsid w:val="6F32288F"/>
    <w:rsid w:val="6F883EF2"/>
    <w:rsid w:val="6F8F5569"/>
    <w:rsid w:val="6F9567A2"/>
    <w:rsid w:val="6FE4380A"/>
    <w:rsid w:val="701E788B"/>
    <w:rsid w:val="70F56B66"/>
    <w:rsid w:val="71801965"/>
    <w:rsid w:val="71E330D4"/>
    <w:rsid w:val="72DD31E0"/>
    <w:rsid w:val="72E50708"/>
    <w:rsid w:val="74C1384E"/>
    <w:rsid w:val="759434C4"/>
    <w:rsid w:val="75B83278"/>
    <w:rsid w:val="76251128"/>
    <w:rsid w:val="771A6B7F"/>
    <w:rsid w:val="77BF746F"/>
    <w:rsid w:val="77D55F6E"/>
    <w:rsid w:val="77EE61DA"/>
    <w:rsid w:val="78316388"/>
    <w:rsid w:val="78741439"/>
    <w:rsid w:val="78C770D6"/>
    <w:rsid w:val="794411F3"/>
    <w:rsid w:val="797F4DB3"/>
    <w:rsid w:val="79970F1D"/>
    <w:rsid w:val="7A1152E3"/>
    <w:rsid w:val="7A1D32EA"/>
    <w:rsid w:val="7B0075E5"/>
    <w:rsid w:val="7B66160F"/>
    <w:rsid w:val="7B6A4658"/>
    <w:rsid w:val="7BAA06D8"/>
    <w:rsid w:val="7BB656CD"/>
    <w:rsid w:val="7BE105FC"/>
    <w:rsid w:val="7D6809A9"/>
    <w:rsid w:val="7F7E615E"/>
    <w:rsid w:val="7F9F69B0"/>
    <w:rsid w:val="7FD20AA8"/>
    <w:rsid w:val="7FF35F32"/>
    <w:rsid w:val="DE9DB1B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2600</Words>
  <Characters>14826</Characters>
  <Lines>123</Lines>
  <Paragraphs>34</Paragraphs>
  <TotalTime>41</TotalTime>
  <ScaleCrop>false</ScaleCrop>
  <LinksUpToDate>false</LinksUpToDate>
  <CharactersWithSpaces>17392</CharactersWithSpaces>
  <Application>WPS Office_11.8.2.1121_F1E327BC-269C-435d-A152-05C5408002CA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2021-09-01T13:39:00Z</dcterms:created>
  <dc:creator>dell</dc:creator>
  <cp:lastModifiedBy>user1</cp:lastModifiedBy>
  <dcterms:modified xsi:type="dcterms:W3CDTF">2025-07-23T15:47:51Z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B6F8D80D1C1B4FE3AC7B5E7C8FAA2107</vt:lpwstr>
  </property>
</Properties>
</file>