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附件4：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《国家学生体质健康标准》登记卡祥式</w:t>
      </w:r>
      <w:bookmarkEnd w:id="0"/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-100965</wp:posOffset>
            </wp:positionH>
            <wp:positionV relativeFrom="page">
              <wp:posOffset>1866900</wp:posOffset>
            </wp:positionV>
            <wp:extent cx="5756275" cy="6347460"/>
            <wp:effectExtent l="0" t="0" r="15875" b="15240"/>
            <wp:wrapTight wrapText="bothSides">
              <wp:wrapPolygon>
                <wp:start x="0" y="0"/>
                <wp:lineTo x="0" y="21522"/>
                <wp:lineTo x="21517" y="21522"/>
                <wp:lineTo x="21517" y="0"/>
                <wp:lineTo x="0" y="0"/>
              </wp:wrapPolygon>
            </wp:wrapTight>
            <wp:docPr id="2" name="图片 2" descr="1678954024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89540248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634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eastAsia="zh-CN"/>
        </w:rPr>
        <w:t>说明：登记卡要有初中三年各项指标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完整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eastAsia="zh-CN"/>
        </w:rPr>
        <w:t>信息，相关签名及学校公章。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eastAsia="zh-CN"/>
        </w:rPr>
      </w:pPr>
    </w:p>
    <w:p>
      <w:pPr/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D3DE0"/>
    <w:rsid w:val="6D2D3D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_Style 2"/>
    <w:basedOn w:val="1"/>
    <w:link w:val="4"/>
    <w:qFormat/>
    <w:uiPriority w:val="0"/>
    <w:pPr>
      <w:tabs>
        <w:tab w:val="left" w:pos="360"/>
      </w:tabs>
    </w:p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2026-02-25T00:25:00Z</dcterms:created>
  <dc:creator>张文兴</dc:creator>
  <cp:lastModifiedBy>张文兴</cp:lastModifiedBy>
  <dcterms:modified xsi:type="dcterms:W3CDTF">2026-02-25T00:26:16Z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