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2045335</wp:posOffset>
            </wp:positionV>
            <wp:extent cx="668020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1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2" w:line="447" w:lineRule="auto"/>
        <w:ind w:left="713" w:right="672" w:hanging="178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32"/>
          <w:szCs w:val="32"/>
        </w:rPr>
        <w:t>云浮市云城区应急管理局森林防灭⽕能⼒提升项⽬结果公告</w:t>
      </w:r>
    </w:p>
    <w:p>
      <w:pPr>
        <w:spacing w:before="133" w:line="203" w:lineRule="auto"/>
        <w:ind w:firstLine="71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>、项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spacing w:val="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>YQC2023CS001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采购计划编号：</w:t>
      </w:r>
      <w:r>
        <w:rPr>
          <w:rFonts w:hint="eastAsia" w:asciiTheme="minorEastAsia" w:hAnsiTheme="minorEastAsia" w:eastAsiaTheme="minorEastAsia" w:cstheme="minorEastAsia"/>
          <w:spacing w:val="7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445302-2023-00478</w:t>
      </w:r>
    </w:p>
    <w:p>
      <w:pPr>
        <w:spacing w:before="331" w:line="191" w:lineRule="auto"/>
        <w:ind w:firstLine="71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⼆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、项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pacing w:val="6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云浮市云城区应急管理局森林防灭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⽕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能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⼒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提升项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⽬</w:t>
      </w:r>
    </w:p>
    <w:p>
      <w:pPr>
        <w:spacing w:before="101" w:line="223" w:lineRule="auto"/>
        <w:ind w:firstLine="7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三、采购结果</w:t>
      </w:r>
    </w:p>
    <w:p>
      <w:pPr>
        <w:spacing w:before="206" w:line="207" w:lineRule="auto"/>
        <w:ind w:firstLine="12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合同包1(云浮市云城区应急管理局森林防灭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⽕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⼒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提升项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):</w:t>
      </w:r>
    </w:p>
    <w:p>
      <w:pPr>
        <w:spacing w:line="198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6"/>
        <w:gridCol w:w="2539"/>
        <w:gridCol w:w="319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766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19" w:lineRule="auto"/>
              <w:ind w:firstLine="24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供应商名称</w:t>
            </w:r>
          </w:p>
        </w:tc>
        <w:tc>
          <w:tcPr>
            <w:tcW w:w="253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252" w:lineRule="auto"/>
              <w:ind w:left="314" w:right="184" w:hanging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地址</w:t>
            </w:r>
          </w:p>
        </w:tc>
        <w:tc>
          <w:tcPr>
            <w:tcW w:w="319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92" w:lineRule="auto"/>
              <w:ind w:firstLine="6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中标（成交）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⾦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4766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189" w:lineRule="auto"/>
              <w:ind w:firstLine="18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⼝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建通商贸有限公司</w:t>
            </w:r>
          </w:p>
        </w:tc>
        <w:tc>
          <w:tcPr>
            <w:tcW w:w="253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19" w:lineRule="auto"/>
              <w:ind w:firstLine="19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河南省周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⼝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市辖区</w:t>
            </w:r>
          </w:p>
          <w:p>
            <w:pPr>
              <w:spacing w:before="73" w:line="191" w:lineRule="auto"/>
              <w:ind w:firstLine="19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⼝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⼤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闸路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与莲花</w:t>
            </w:r>
          </w:p>
          <w:p>
            <w:pPr>
              <w:spacing w:before="73" w:line="219" w:lineRule="auto"/>
              <w:ind w:firstLine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路交叉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⼝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东100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⽶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路南</w:t>
            </w:r>
          </w:p>
        </w:tc>
        <w:tc>
          <w:tcPr>
            <w:tcW w:w="319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34" w:lineRule="auto"/>
              <w:ind w:firstLine="14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1,497,000.00元</w:t>
            </w:r>
          </w:p>
        </w:tc>
      </w:tr>
    </w:tbl>
    <w:p>
      <w:pPr>
        <w:spacing w:before="101" w:line="223" w:lineRule="auto"/>
        <w:ind w:firstLine="72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四、主要标的信息</w:t>
      </w:r>
    </w:p>
    <w:p>
      <w:pPr>
        <w:spacing w:before="206" w:line="481" w:lineRule="exact"/>
        <w:ind w:firstLine="12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合同包1(云浮市云城区应急管理局森林防灭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⽕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能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⼒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提升项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3"/>
          <w:position w:val="13"/>
          <w:sz w:val="24"/>
          <w:szCs w:val="24"/>
        </w:rPr>
        <w:t>):</w:t>
      </w:r>
    </w:p>
    <w:p>
      <w:pPr>
        <w:spacing w:before="1" w:line="188" w:lineRule="auto"/>
        <w:ind w:firstLine="12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货物类（周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⼝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建通商贸有限公司）</w:t>
      </w: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229"/>
        <w:gridCol w:w="1244"/>
        <w:gridCol w:w="1034"/>
        <w:gridCol w:w="1873"/>
        <w:gridCol w:w="1453"/>
        <w:gridCol w:w="1603"/>
        <w:gridCol w:w="161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textDirection w:val="tbRlV"/>
            <w:vAlign w:val="top"/>
          </w:tcPr>
          <w:p>
            <w:pPr>
              <w:spacing w:before="103" w:line="180" w:lineRule="auto"/>
              <w:ind w:firstLine="1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品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⽬</w:t>
            </w:r>
            <w:r>
              <w:rPr>
                <w:rFonts w:hint="eastAsia" w:asciiTheme="minorEastAsia" w:hAnsiTheme="minorEastAsia" w:eastAsiaTheme="minorEastAsia" w:cstheme="minorEastAsia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2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189" w:lineRule="auto"/>
              <w:ind w:firstLine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⽬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采购标的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品牌</w:t>
            </w:r>
          </w:p>
        </w:tc>
        <w:tc>
          <w:tcPr>
            <w:tcW w:w="187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45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规格型号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90" w:lineRule="auto"/>
              <w:ind w:left="487" w:right="236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数量（单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位）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单价(元)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32" w:lineRule="auto"/>
              <w:ind w:left="376" w:right="160" w:hanging="2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其他专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⽤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⻋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辆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20" w:lineRule="auto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云浮市云</w:t>
            </w:r>
          </w:p>
          <w:p>
            <w:pPr>
              <w:spacing w:before="74" w:line="220" w:lineRule="auto"/>
              <w:ind w:firstLine="1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城区应急</w:t>
            </w:r>
          </w:p>
          <w:p>
            <w:pPr>
              <w:spacing w:before="75" w:line="220" w:lineRule="auto"/>
              <w:ind w:firstLine="1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管理局森</w:t>
            </w:r>
          </w:p>
          <w:p>
            <w:pPr>
              <w:spacing w:before="73" w:line="189" w:lineRule="auto"/>
              <w:ind w:firstLine="1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林防灭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⽕</w:t>
            </w:r>
          </w:p>
          <w:p>
            <w:pPr>
              <w:spacing w:before="36" w:line="190" w:lineRule="auto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⼒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提升</w:t>
            </w:r>
          </w:p>
          <w:p>
            <w:pPr>
              <w:spacing w:before="34" w:line="189" w:lineRule="auto"/>
              <w:ind w:firstLine="3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⽬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建通</w:t>
            </w:r>
          </w:p>
        </w:tc>
        <w:tc>
          <w:tcPr>
            <w:tcW w:w="187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34" w:lineRule="exact"/>
              <w:ind w:firstLine="8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"/>
                <w:sz w:val="24"/>
                <w:szCs w:val="24"/>
              </w:rPr>
              <w:t>/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1,497,000.00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1,497,000.00</w:t>
            </w:r>
          </w:p>
        </w:tc>
      </w:tr>
    </w:tbl>
    <w:p>
      <w:pPr>
        <w:spacing w:before="52" w:line="239" w:lineRule="auto"/>
        <w:ind w:firstLine="54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五、评审专家（单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来源采购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员）</w:t>
      </w:r>
      <w:r>
        <w:rPr>
          <w:rFonts w:hint="eastAsia" w:asciiTheme="minorEastAsia" w:hAnsiTheme="minorEastAsia" w:eastAsiaTheme="minorEastAsia" w:cstheme="minorEastAsia"/>
          <w:spacing w:val="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名单：</w:t>
      </w:r>
    </w:p>
    <w:p>
      <w:pPr>
        <w:spacing w:before="150" w:line="189" w:lineRule="auto"/>
        <w:ind w:firstLine="124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赵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⼩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灵、</w:t>
      </w:r>
      <w:r>
        <w:rPr>
          <w:rFonts w:hint="eastAsia" w:asciiTheme="minorEastAsia" w:hAnsiTheme="minorEastAsia" w:eastAsiaTheme="minorEastAsia" w:cstheme="minorEastAsia"/>
          <w:spacing w:val="6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⻩⽂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俊、</w:t>
      </w:r>
      <w:r>
        <w:rPr>
          <w:rFonts w:hint="eastAsia" w:asciiTheme="minorEastAsia" w:hAnsiTheme="minorEastAsia" w:eastAsiaTheme="minorEastAsia" w:cstheme="minorEastAsia"/>
          <w:spacing w:val="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谢碧海（采购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>代表）</w:t>
      </w:r>
    </w:p>
    <w:p>
      <w:pPr>
        <w:spacing w:before="316" w:line="191" w:lineRule="auto"/>
        <w:ind w:firstLine="71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六、代理服务收费标准及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⾦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额：</w:t>
      </w:r>
    </w:p>
    <w:p>
      <w:pPr>
        <w:spacing w:line="32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3671"/>
        <w:gridCol w:w="2622"/>
        <w:gridCol w:w="263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6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代理服务收费标准</w:t>
            </w:r>
          </w:p>
        </w:tc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67" w:line="196" w:lineRule="auto"/>
              <w:ind w:firstLine="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20" w:lineRule="auto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合同包号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9" w:lineRule="auto"/>
              <w:ind w:firstLine="1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合同包名称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16" w:lineRule="auto"/>
              <w:ind w:left="1073" w:right="220" w:hanging="8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额（万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元）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8" w:lineRule="auto"/>
              <w:ind w:firstLine="8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7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27" w:lineRule="auto"/>
              <w:ind w:left="94" w:right="209" w:firstLine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云浮市云城区应急管理局森林防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灭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⽕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⼒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提升项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⽬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2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196" w:lineRule="auto"/>
              <w:ind w:firstLine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</w:tbl>
    <w:p>
      <w:pPr>
        <w:spacing w:line="2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101" w:line="224" w:lineRule="auto"/>
        <w:ind w:firstLine="7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七、公告期限</w:t>
      </w:r>
    </w:p>
    <w:p>
      <w:pPr>
        <w:spacing w:before="204" w:line="681" w:lineRule="exact"/>
        <w:ind w:firstLine="128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⾃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本公告发布之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⽇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起1个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⼯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作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⽇</w:t>
      </w:r>
      <w:r>
        <w:rPr>
          <w:rFonts w:hint="eastAsia" w:asciiTheme="minorEastAsia" w:hAnsiTheme="minorEastAsia" w:eastAsiaTheme="minorEastAsia" w:cstheme="minorEastAsia"/>
          <w:spacing w:val="-53"/>
          <w:position w:val="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。</w:t>
      </w:r>
    </w:p>
    <w:p>
      <w:pPr>
        <w:spacing w:line="192" w:lineRule="auto"/>
        <w:ind w:firstLine="70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⼋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、其他补充事宜</w:t>
      </w:r>
    </w:p>
    <w:p>
      <w:pPr>
        <w:spacing w:before="259" w:line="207" w:lineRule="auto"/>
        <w:ind w:firstLine="12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合同包1(云浮市云城区应急管理局森林防灭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⽕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⼒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提升项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):</w:t>
      </w:r>
    </w:p>
    <w:p>
      <w:pPr>
        <w:spacing w:line="47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4"/>
        <w:gridCol w:w="735"/>
        <w:gridCol w:w="765"/>
        <w:gridCol w:w="795"/>
        <w:gridCol w:w="810"/>
        <w:gridCol w:w="810"/>
        <w:gridCol w:w="885"/>
        <w:gridCol w:w="993"/>
        <w:gridCol w:w="75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9" w:lineRule="auto"/>
              <w:ind w:firstLine="17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资格</w:t>
            </w:r>
          </w:p>
          <w:p>
            <w:pPr>
              <w:spacing w:before="75" w:line="220" w:lineRule="auto"/>
              <w:ind w:firstLine="2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符合</w:t>
            </w:r>
          </w:p>
          <w:p>
            <w:pPr>
              <w:spacing w:before="75" w:line="220" w:lineRule="auto"/>
              <w:ind w:firstLine="2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1" w:right="125" w:firstLine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3" w:right="124" w:firstLine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4" w:right="122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5" w:right="121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0" w:hanging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6" w:hanging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189" w:lineRule="auto"/>
              <w:ind w:firstLine="9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⼝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建通商贸有限公司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5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5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8" w:line="360" w:lineRule="exact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64.0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318" w:line="193" w:lineRule="auto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8" w:line="363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2"/>
                <w:sz w:val="24"/>
                <w:szCs w:val="24"/>
              </w:rPr>
              <w:t>26.0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8" w:line="363" w:lineRule="exact"/>
              <w:ind w:firstLine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2"/>
                <w:sz w:val="24"/>
                <w:szCs w:val="24"/>
              </w:rPr>
              <w:t>96.0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2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189" w:lineRule="auto"/>
              <w:ind w:firstLine="6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东莱克实业发展有限公司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9" w:line="360" w:lineRule="exact"/>
              <w:ind w:firstLine="1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46.3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9" w:line="364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27.2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39" w:line="360" w:lineRule="exact"/>
              <w:ind w:firstLine="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79.6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189" w:lineRule="auto"/>
              <w:ind w:firstLine="3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州市协宏森林消防器材有限公司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8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8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1" w:line="360" w:lineRule="exact"/>
              <w:ind w:firstLine="1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44.0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1" w:line="360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28.8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1" w:line="360" w:lineRule="exact"/>
              <w:ind w:firstLine="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78.8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189" w:lineRule="auto"/>
              <w:ind w:firstLine="6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东鹏洋应急科技有限公司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3" w:lineRule="exact"/>
              <w:ind w:firstLine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37.6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0" w:lineRule="exact"/>
              <w:ind w:firstLine="1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30.0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3" w:lineRule="exact"/>
              <w:ind w:firstLine="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73.6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189" w:lineRule="auto"/>
              <w:ind w:firstLine="7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西诺尔顿科技有限公司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3" w:line="360" w:lineRule="exact"/>
              <w:ind w:firstLine="1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43.3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3.00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3" w:line="360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26.0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3" w:line="364" w:lineRule="exact"/>
              <w:ind w:firstLine="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72.3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7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219" w:lineRule="auto"/>
              <w:ind w:firstLine="7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重庆锦天宏科技有限公司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4" w:line="360" w:lineRule="exact"/>
              <w:ind w:firstLine="1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41.3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3.00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4" w:line="360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26.0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4" w:line="360" w:lineRule="exact"/>
              <w:ind w:firstLine="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70.3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5" w:lineRule="auto"/>
              <w:ind w:firstLine="3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189" w:lineRule="auto"/>
              <w:ind w:firstLine="9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东神韵实业有限公司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4" w:lineRule="exact"/>
              <w:ind w:firstLine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34.6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4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26.3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0" w:lineRule="exact"/>
              <w:ind w:firstLine="15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67.0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1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95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5" w:line="218" w:lineRule="auto"/>
              <w:ind w:firstLine="6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上海饶沃装备科技有限公司</w:t>
            </w:r>
          </w:p>
        </w:tc>
        <w:tc>
          <w:tcPr>
            <w:tcW w:w="73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79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6" w:line="361" w:lineRule="exact"/>
              <w:ind w:firstLine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32.0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7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0.00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6" w:line="361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26.0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6" w:line="361" w:lineRule="exact"/>
              <w:ind w:firstLine="14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58.0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line="247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90" w:line="188" w:lineRule="auto"/>
        <w:ind w:firstLine="71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九、凡对本次公告内容提出询问，请按以下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⽅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式联系。</w:t>
      </w:r>
    </w:p>
    <w:p>
      <w:pPr>
        <w:spacing w:before="189" w:line="191" w:lineRule="auto"/>
        <w:ind w:firstLine="120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1.采购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信息</w:t>
      </w:r>
    </w:p>
    <w:p>
      <w:pPr>
        <w:spacing w:before="126" w:line="219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云浮市云城区应急管理局</w:t>
      </w:r>
    </w:p>
    <w:p>
      <w:pPr>
        <w:spacing w:before="160" w:line="480" w:lineRule="exact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4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48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⼴</w:t>
      </w: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东省云浮市云城区</w:t>
      </w: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⽟</w:t>
      </w:r>
      <w:r>
        <w:rPr>
          <w:rFonts w:hint="eastAsia" w:asciiTheme="minorEastAsia" w:hAnsiTheme="minorEastAsia" w:eastAsiaTheme="minorEastAsia" w:cstheme="minorEastAsia"/>
          <w:spacing w:val="-9"/>
          <w:position w:val="15"/>
          <w:sz w:val="24"/>
          <w:szCs w:val="24"/>
        </w:rPr>
        <w:t>皇路平安巷10号</w:t>
      </w:r>
      <w:bookmarkStart w:id="0" w:name="_GoBack"/>
      <w:bookmarkEnd w:id="0"/>
    </w:p>
    <w:p>
      <w:pPr>
        <w:spacing w:before="1" w:line="189" w:lineRule="auto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⽅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式：</w:t>
      </w:r>
      <w:r>
        <w:rPr>
          <w:rFonts w:hint="eastAsia" w:asciiTheme="minorEastAsia" w:hAnsiTheme="minorEastAsia" w:eastAsiaTheme="minorEastAsia" w:cstheme="minorEastAsia"/>
          <w:spacing w:val="8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18007662288</w:t>
      </w:r>
    </w:p>
    <w:p>
      <w:pPr>
        <w:spacing w:before="141" w:line="220" w:lineRule="auto"/>
        <w:ind w:firstLine="1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2.采购代理机构信息</w:t>
      </w:r>
    </w:p>
    <w:p>
      <w:pPr>
        <w:spacing w:before="168" w:line="189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云浮市云城区财政事务服务中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⼼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招标采购室</w:t>
      </w:r>
    </w:p>
    <w:p>
      <w:pPr>
        <w:spacing w:before="115" w:line="481" w:lineRule="exact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5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48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⼴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东省云浮市云城区解放中路38号云城区财政局406室</w:t>
      </w:r>
    </w:p>
    <w:p>
      <w:pPr>
        <w:spacing w:before="1" w:line="189" w:lineRule="auto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⽅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式：</w:t>
      </w:r>
      <w:r>
        <w:rPr>
          <w:rFonts w:hint="eastAsia" w:asciiTheme="minorEastAsia" w:hAnsiTheme="minorEastAsia" w:eastAsiaTheme="minorEastAsia" w:cstheme="minorEastAsia"/>
          <w:spacing w:val="6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0766-8823602</w:t>
      </w:r>
    </w:p>
    <w:p>
      <w:pPr>
        <w:spacing w:before="141" w:line="189" w:lineRule="auto"/>
        <w:ind w:firstLine="1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3.项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⽅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式</w:t>
      </w:r>
    </w:p>
    <w:p>
      <w:pPr>
        <w:spacing w:before="130" w:line="189" w:lineRule="auto"/>
        <w:ind w:firstLine="172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项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⽬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：欧先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⽣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（采购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）、梁奕（采购代理机构）</w:t>
      </w:r>
    </w:p>
    <w:p>
      <w:pPr>
        <w:spacing w:before="114" w:line="190" w:lineRule="auto"/>
        <w:ind w:firstLine="175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电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话：</w:t>
      </w:r>
      <w:r>
        <w:rPr>
          <w:rFonts w:hint="eastAsia" w:asciiTheme="minorEastAsia" w:hAnsiTheme="minorEastAsia" w:eastAsiaTheme="minorEastAsia" w:cstheme="minorEastAsia"/>
          <w:spacing w:val="5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18007662288（采购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）、0766-8823602（采购代理机构）</w:t>
      </w:r>
    </w:p>
    <w:p>
      <w:pPr>
        <w:spacing w:before="113" w:line="269" w:lineRule="auto"/>
        <w:ind w:left="9220" w:right="679" w:hanging="3117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13" w:line="269" w:lineRule="auto"/>
        <w:ind w:left="9220" w:right="679" w:hanging="3117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13" w:line="269" w:lineRule="auto"/>
        <w:ind w:left="9220" w:right="679" w:hanging="3117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13" w:line="269" w:lineRule="auto"/>
        <w:ind w:right="679" w:firstLine="6188" w:firstLineChars="2600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云浮市云城区财政事务服务中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⼼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招标采购室</w:t>
      </w:r>
    </w:p>
    <w:p>
      <w:pPr>
        <w:spacing w:before="113" w:line="269" w:lineRule="auto"/>
        <w:ind w:right="679" w:firstLine="7500" w:firstLineChars="30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2023年06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⽉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25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⽇</w:t>
      </w:r>
    </w:p>
    <w:sectPr>
      <w:pgSz w:w="11900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5A8A57"/>
    <w:rsid w:val="3FF58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2023-08-29T15:22:00Z</dcterms:created>
  <dc:creator>user1</dc:creator>
  <cp:lastModifiedBy>user1</cp:lastModifiedBy>
  <dcterms:modified xsi:type="dcterms:W3CDTF">2023-08-30T16:37:03Z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2023-08-30T09:10:43Z</vt:filetime>
  </property>
  <property fmtid="{D5CDD505-2E9C-101B-9397-08002B2CF9AE}" pid="4" name="KSOProductBuildVer">
    <vt:lpwstr>2052-11.8.2.9958</vt:lpwstr>
  </property>
</Properties>
</file>