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小作坊办事指南二维码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食品生产加工小作坊登记证核发</w:t>
      </w:r>
    </w:p>
    <w:p>
      <w:pPr>
        <w:jc w:val="center"/>
      </w:pPr>
      <w:r>
        <w:drawing>
          <wp:inline distT="0" distB="0" distL="114300" distR="114300">
            <wp:extent cx="1352550" cy="1190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食品生产加工小作坊登记证变更</w:t>
      </w:r>
    </w:p>
    <w:p>
      <w:pPr>
        <w:jc w:val="center"/>
      </w:pPr>
      <w:r>
        <w:drawing>
          <wp:inline distT="0" distB="0" distL="114300" distR="114300">
            <wp:extent cx="1323975" cy="12477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center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食品生产加工小作坊登记证注销</w:t>
      </w:r>
    </w:p>
    <w:p>
      <w:pPr>
        <w:jc w:val="center"/>
      </w:pPr>
      <w:r>
        <w:drawing>
          <wp:inline distT="0" distB="0" distL="114300" distR="114300">
            <wp:extent cx="1295400" cy="11715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center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食品生产加工小作坊登记证延续</w:t>
      </w:r>
    </w:p>
    <w:p>
      <w:pPr>
        <w:jc w:val="center"/>
      </w:pPr>
      <w:r>
        <w:drawing>
          <wp:inline distT="0" distB="0" distL="114300" distR="114300">
            <wp:extent cx="1333500" cy="1314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食品生产加工小作坊登记证补发</w:t>
      </w:r>
    </w:p>
    <w:p>
      <w:pPr>
        <w:jc w:val="center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drawing>
          <wp:inline distT="0" distB="0" distL="114300" distR="114300">
            <wp:extent cx="1314450" cy="1295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DRhYmNiN2YyZTM0MTZiYzA5YjMxMDdmOTAyZDMifQ=="/>
  </w:docVars>
  <w:rsids>
    <w:rsidRoot w:val="00000000"/>
    <w:rsid w:val="7291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2023-10-12T08:45:17Z</dcterms:created>
  <dc:creator>Administrator</dc:creator>
  <cp:lastModifiedBy>F*^_^*LJF</cp:lastModifiedBy>
  <dcterms:modified xsi:type="dcterms:W3CDTF">2023-10-12T08:52:21Z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49B951FB3B994454A8ACACA5ABFCCB9E_12</vt:lpwstr>
  </property>
</Properties>
</file>